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27BD1" w14:textId="3BCF3E66" w:rsidR="006568B2" w:rsidRPr="00B80766" w:rsidRDefault="00897EF5" w:rsidP="006568B2">
      <w:pPr>
        <w:jc w:val="center"/>
        <w:rPr>
          <w:rFonts w:ascii="Times New Roman" w:hAnsi="Times New Roman" w:cs="Times New Roman"/>
          <w:b/>
          <w:sz w:val="28"/>
          <w:szCs w:val="28"/>
        </w:rPr>
      </w:pPr>
      <w:r w:rsidRPr="00B80766">
        <w:rPr>
          <w:rFonts w:ascii="Times New Roman" w:hAnsi="Times New Roman" w:cs="Times New Roman"/>
          <w:b/>
          <w:sz w:val="28"/>
          <w:szCs w:val="28"/>
        </w:rPr>
        <w:t>Introduction to Public Humanities</w:t>
      </w:r>
      <w:r w:rsidR="006568B2" w:rsidRPr="00B80766">
        <w:rPr>
          <w:rFonts w:ascii="Times New Roman" w:hAnsi="Times New Roman" w:cs="Times New Roman"/>
          <w:b/>
          <w:sz w:val="28"/>
          <w:szCs w:val="28"/>
        </w:rPr>
        <w:t xml:space="preserve">: </w:t>
      </w:r>
    </w:p>
    <w:p w14:paraId="4357CD8B" w14:textId="1631CC75" w:rsidR="006568B2" w:rsidRPr="00B80766" w:rsidRDefault="00897EF5" w:rsidP="006568B2">
      <w:pPr>
        <w:jc w:val="center"/>
        <w:rPr>
          <w:rFonts w:ascii="Times New Roman" w:hAnsi="Times New Roman" w:cs="Times New Roman"/>
          <w:b/>
          <w:sz w:val="28"/>
          <w:szCs w:val="28"/>
        </w:rPr>
      </w:pPr>
      <w:r w:rsidRPr="00B80766">
        <w:rPr>
          <w:rFonts w:ascii="Times New Roman" w:hAnsi="Times New Roman" w:cs="Times New Roman"/>
          <w:b/>
          <w:sz w:val="28"/>
          <w:szCs w:val="28"/>
        </w:rPr>
        <w:t>Theory and Practice</w:t>
      </w:r>
    </w:p>
    <w:p w14:paraId="1ADA9DC6" w14:textId="1429A9AC" w:rsidR="006568B2" w:rsidRPr="00B80766" w:rsidRDefault="002000D7" w:rsidP="000654CC">
      <w:pPr>
        <w:jc w:val="center"/>
        <w:rPr>
          <w:rFonts w:ascii="Times New Roman" w:hAnsi="Times New Roman" w:cs="Times New Roman"/>
          <w:b/>
        </w:rPr>
      </w:pPr>
      <w:r w:rsidRPr="00B80766">
        <w:rPr>
          <w:rFonts w:ascii="Times New Roman" w:hAnsi="Times New Roman" w:cs="Times New Roman"/>
          <w:b/>
        </w:rPr>
        <w:t>Fall 20</w:t>
      </w:r>
      <w:r w:rsidR="00897EF5" w:rsidRPr="00B80766">
        <w:rPr>
          <w:rFonts w:ascii="Times New Roman" w:hAnsi="Times New Roman" w:cs="Times New Roman"/>
          <w:b/>
        </w:rPr>
        <w:t>20</w:t>
      </w:r>
      <w:r w:rsidRPr="00B80766">
        <w:rPr>
          <w:rFonts w:ascii="Times New Roman" w:hAnsi="Times New Roman" w:cs="Times New Roman"/>
          <w:b/>
        </w:rPr>
        <w:t xml:space="preserve"> · </w:t>
      </w:r>
      <w:r w:rsidR="006568B2" w:rsidRPr="00B80766">
        <w:rPr>
          <w:rFonts w:ascii="Times New Roman" w:hAnsi="Times New Roman" w:cs="Times New Roman"/>
          <w:b/>
        </w:rPr>
        <w:t>CAS 391</w:t>
      </w:r>
      <w:r w:rsidR="000654CC" w:rsidRPr="00B80766">
        <w:rPr>
          <w:rFonts w:ascii="Times New Roman" w:hAnsi="Times New Roman" w:cs="Times New Roman"/>
          <w:b/>
        </w:rPr>
        <w:t xml:space="preserve">B · </w:t>
      </w:r>
      <w:r w:rsidR="00897EF5" w:rsidRPr="00B80766">
        <w:rPr>
          <w:rFonts w:ascii="Times New Roman" w:hAnsi="Times New Roman" w:cs="Times New Roman"/>
          <w:b/>
        </w:rPr>
        <w:t>W</w:t>
      </w:r>
      <w:r w:rsidR="006568B2" w:rsidRPr="00B80766">
        <w:rPr>
          <w:rFonts w:ascii="Times New Roman" w:hAnsi="Times New Roman" w:cs="Times New Roman"/>
          <w:b/>
        </w:rPr>
        <w:t xml:space="preserve"> 4:10-5:05</w:t>
      </w:r>
      <w:r w:rsidR="000654CC" w:rsidRPr="00B80766">
        <w:rPr>
          <w:rFonts w:ascii="Times New Roman" w:hAnsi="Times New Roman" w:cs="Times New Roman"/>
          <w:b/>
        </w:rPr>
        <w:t xml:space="preserve"> </w:t>
      </w:r>
      <w:r w:rsidR="006568B2" w:rsidRPr="00B80766">
        <w:rPr>
          <w:rFonts w:ascii="Times New Roman" w:hAnsi="Times New Roman" w:cs="Times New Roman"/>
          <w:b/>
        </w:rPr>
        <w:t xml:space="preserve">· </w:t>
      </w:r>
      <w:r w:rsidR="00897EF5" w:rsidRPr="00B80766">
        <w:rPr>
          <w:rFonts w:ascii="Times New Roman" w:hAnsi="Times New Roman" w:cs="Times New Roman"/>
          <w:b/>
        </w:rPr>
        <w:t>Zoom/Moodle</w:t>
      </w:r>
    </w:p>
    <w:p w14:paraId="4FE3797D" w14:textId="7993129A" w:rsidR="006568B2" w:rsidRPr="00B80766" w:rsidRDefault="006568B2" w:rsidP="006568B2">
      <w:pPr>
        <w:jc w:val="center"/>
        <w:rPr>
          <w:rFonts w:ascii="Times New Roman" w:hAnsi="Times New Roman" w:cs="Times New Roman"/>
          <w:b/>
        </w:rPr>
      </w:pPr>
      <w:r w:rsidRPr="00B80766">
        <w:rPr>
          <w:rFonts w:ascii="Times New Roman" w:hAnsi="Times New Roman" w:cs="Times New Roman"/>
          <w:b/>
        </w:rPr>
        <w:t xml:space="preserve">Dr. Jen McDaneld · </w:t>
      </w:r>
      <w:hyperlink r:id="rId7" w:history="1">
        <w:r w:rsidRPr="00B80766">
          <w:rPr>
            <w:rStyle w:val="Hyperlink"/>
            <w:rFonts w:ascii="Times New Roman" w:hAnsi="Times New Roman" w:cs="Times New Roman"/>
            <w:b/>
          </w:rPr>
          <w:t>mcdaneld@up.edu</w:t>
        </w:r>
      </w:hyperlink>
      <w:r w:rsidRPr="00B80766">
        <w:rPr>
          <w:rFonts w:ascii="Times New Roman" w:hAnsi="Times New Roman" w:cs="Times New Roman"/>
          <w:b/>
        </w:rPr>
        <w:t xml:space="preserve"> </w:t>
      </w:r>
      <w:r w:rsidR="002000D7" w:rsidRPr="00B80766">
        <w:rPr>
          <w:rFonts w:ascii="Times New Roman" w:hAnsi="Times New Roman" w:cs="Times New Roman"/>
          <w:b/>
        </w:rPr>
        <w:t xml:space="preserve">· DB </w:t>
      </w:r>
      <w:r w:rsidR="00897EF5" w:rsidRPr="00B80766">
        <w:rPr>
          <w:rFonts w:ascii="Times New Roman" w:hAnsi="Times New Roman" w:cs="Times New Roman"/>
          <w:b/>
        </w:rPr>
        <w:t>105</w:t>
      </w:r>
    </w:p>
    <w:p w14:paraId="64B891F7" w14:textId="5979FEED" w:rsidR="006568B2" w:rsidRPr="00B80766" w:rsidRDefault="006568B2" w:rsidP="006568B2">
      <w:pPr>
        <w:jc w:val="center"/>
        <w:rPr>
          <w:rFonts w:ascii="Times New Roman" w:hAnsi="Times New Roman" w:cs="Times New Roman"/>
          <w:b/>
        </w:rPr>
      </w:pPr>
      <w:r w:rsidRPr="00B80766">
        <w:rPr>
          <w:rFonts w:ascii="Times New Roman" w:hAnsi="Times New Roman" w:cs="Times New Roman"/>
          <w:b/>
        </w:rPr>
        <w:t>Office Hours</w:t>
      </w:r>
      <w:r w:rsidR="002000D7" w:rsidRPr="00B80766">
        <w:rPr>
          <w:rFonts w:ascii="Times New Roman" w:hAnsi="Times New Roman" w:cs="Times New Roman"/>
          <w:b/>
        </w:rPr>
        <w:t xml:space="preserve">: </w:t>
      </w:r>
      <w:r w:rsidR="00897EF5" w:rsidRPr="00B80766">
        <w:rPr>
          <w:rFonts w:ascii="Times New Roman" w:hAnsi="Times New Roman" w:cs="Times New Roman"/>
          <w:b/>
        </w:rPr>
        <w:t>On Teams W</w:t>
      </w:r>
      <w:r w:rsidRPr="00B80766">
        <w:rPr>
          <w:rFonts w:ascii="Times New Roman" w:hAnsi="Times New Roman" w:cs="Times New Roman"/>
          <w:b/>
        </w:rPr>
        <w:t xml:space="preserve"> </w:t>
      </w:r>
      <w:r w:rsidR="00897EF5" w:rsidRPr="00B80766">
        <w:rPr>
          <w:rFonts w:ascii="Times New Roman" w:hAnsi="Times New Roman" w:cs="Times New Roman"/>
          <w:b/>
        </w:rPr>
        <w:t>1</w:t>
      </w:r>
      <w:r w:rsidRPr="00B80766">
        <w:rPr>
          <w:rFonts w:ascii="Times New Roman" w:hAnsi="Times New Roman" w:cs="Times New Roman"/>
          <w:b/>
        </w:rPr>
        <w:t>:00-4:00</w:t>
      </w:r>
      <w:r w:rsidR="002000D7" w:rsidRPr="00B80766">
        <w:rPr>
          <w:rFonts w:ascii="Times New Roman" w:hAnsi="Times New Roman" w:cs="Times New Roman"/>
          <w:b/>
        </w:rPr>
        <w:t xml:space="preserve">, </w:t>
      </w:r>
      <w:r w:rsidRPr="00B80766">
        <w:rPr>
          <w:rFonts w:ascii="Times New Roman" w:hAnsi="Times New Roman" w:cs="Times New Roman"/>
          <w:b/>
        </w:rPr>
        <w:t>TR 1:00-2:</w:t>
      </w:r>
      <w:r w:rsidR="00897EF5" w:rsidRPr="00B80766">
        <w:rPr>
          <w:rFonts w:ascii="Times New Roman" w:hAnsi="Times New Roman" w:cs="Times New Roman"/>
          <w:b/>
        </w:rPr>
        <w:t>15</w:t>
      </w:r>
      <w:r w:rsidR="002000D7" w:rsidRPr="00B80766">
        <w:rPr>
          <w:rFonts w:ascii="Times New Roman" w:hAnsi="Times New Roman" w:cs="Times New Roman"/>
          <w:b/>
        </w:rPr>
        <w:t xml:space="preserve"> and by appointment</w:t>
      </w:r>
    </w:p>
    <w:p w14:paraId="6F3227A0" w14:textId="77777777" w:rsidR="006568B2" w:rsidRPr="00B80766" w:rsidRDefault="006568B2" w:rsidP="006568B2">
      <w:pPr>
        <w:rPr>
          <w:rFonts w:ascii="Times New Roman" w:hAnsi="Times New Roman" w:cs="Times New Roman"/>
          <w:b/>
        </w:rPr>
      </w:pPr>
    </w:p>
    <w:p w14:paraId="72F85297" w14:textId="64253F2B" w:rsidR="006568B2" w:rsidRPr="00B80766" w:rsidRDefault="001E2112" w:rsidP="006568B2">
      <w:pPr>
        <w:rPr>
          <w:rFonts w:ascii="Times New Roman" w:hAnsi="Times New Roman" w:cs="Times New Roman"/>
          <w:b/>
        </w:rPr>
      </w:pPr>
      <w:r w:rsidRPr="00B80766">
        <w:rPr>
          <w:rFonts w:ascii="Times New Roman" w:hAnsi="Times New Roman" w:cs="Times New Roman"/>
          <w:b/>
        </w:rPr>
        <w:t>COURSE OVERVIEW</w:t>
      </w:r>
    </w:p>
    <w:p w14:paraId="3B856BF5" w14:textId="77777777" w:rsidR="006568B2" w:rsidRPr="00B80766" w:rsidRDefault="0097393C" w:rsidP="006568B2">
      <w:pPr>
        <w:rPr>
          <w:rFonts w:ascii="Times New Roman" w:hAnsi="Times New Roman" w:cs="Times New Roman"/>
          <w:b/>
        </w:rPr>
      </w:pPr>
      <w:r w:rsidRPr="0097393C">
        <w:rPr>
          <w:rFonts w:ascii="Times New Roman" w:hAnsi="Times New Roman" w:cs="Times New Roman"/>
          <w:b/>
          <w:noProof/>
        </w:rPr>
        <w:pict w14:anchorId="2B32E91F">
          <v:rect id="_x0000_i1031" alt="" style="width:496.8pt;height:.05pt;mso-width-percent:0;mso-height-percent:0;mso-width-percent:0;mso-height-percent:0" o:hralign="center" o:hrstd="t" o:hr="t" fillcolor="#aaa" stroked="f"/>
        </w:pict>
      </w:r>
    </w:p>
    <w:p w14:paraId="7D8AD5FE" w14:textId="377FF3FC" w:rsidR="006568B2" w:rsidRPr="00B80766" w:rsidRDefault="006568B2" w:rsidP="006568B2">
      <w:pPr>
        <w:rPr>
          <w:rFonts w:ascii="Times New Roman" w:hAnsi="Times New Roman" w:cs="Times New Roman"/>
        </w:rPr>
      </w:pPr>
      <w:r w:rsidRPr="00B80766">
        <w:rPr>
          <w:rFonts w:ascii="Times New Roman" w:hAnsi="Times New Roman" w:cs="Times New Roman"/>
        </w:rPr>
        <w:t xml:space="preserve">Higher education, headlines tell us, is in a state of crisis. </w:t>
      </w:r>
      <w:r w:rsidR="00D56329" w:rsidRPr="00B80766">
        <w:rPr>
          <w:rFonts w:ascii="Times New Roman" w:hAnsi="Times New Roman" w:cs="Times New Roman"/>
        </w:rPr>
        <w:t>While at</w:t>
      </w:r>
      <w:r w:rsidR="004F1BA2" w:rsidRPr="00B80766">
        <w:rPr>
          <w:rFonts w:ascii="Times New Roman" w:hAnsi="Times New Roman" w:cs="Times New Roman"/>
        </w:rPr>
        <w:t xml:space="preserve"> first it </w:t>
      </w:r>
      <w:r w:rsidR="00D56329" w:rsidRPr="00B80766">
        <w:rPr>
          <w:rFonts w:ascii="Times New Roman" w:hAnsi="Times New Roman" w:cs="Times New Roman"/>
        </w:rPr>
        <w:t xml:space="preserve">may have </w:t>
      </w:r>
      <w:r w:rsidR="004F1BA2" w:rsidRPr="00B80766">
        <w:rPr>
          <w:rFonts w:ascii="Times New Roman" w:hAnsi="Times New Roman" w:cs="Times New Roman"/>
        </w:rPr>
        <w:t xml:space="preserve">seemed like </w:t>
      </w:r>
      <w:r w:rsidR="00D56329" w:rsidRPr="00B80766">
        <w:rPr>
          <w:rFonts w:ascii="Times New Roman" w:hAnsi="Times New Roman" w:cs="Times New Roman"/>
        </w:rPr>
        <w:t>only</w:t>
      </w:r>
      <w:r w:rsidR="004F1BA2" w:rsidRPr="00B80766">
        <w:rPr>
          <w:rFonts w:ascii="Times New Roman" w:hAnsi="Times New Roman" w:cs="Times New Roman"/>
        </w:rPr>
        <w:t xml:space="preserve"> the humani</w:t>
      </w:r>
      <w:r w:rsidR="003B21D3" w:rsidRPr="00B80766">
        <w:rPr>
          <w:rFonts w:ascii="Times New Roman" w:hAnsi="Times New Roman" w:cs="Times New Roman"/>
        </w:rPr>
        <w:t xml:space="preserve">stic disciplines </w:t>
      </w:r>
      <w:r w:rsidR="004F1BA2" w:rsidRPr="00B80766">
        <w:rPr>
          <w:rFonts w:ascii="Times New Roman" w:hAnsi="Times New Roman" w:cs="Times New Roman"/>
        </w:rPr>
        <w:t xml:space="preserve">were under siege, it’s </w:t>
      </w:r>
      <w:r w:rsidR="00D56329" w:rsidRPr="00B80766">
        <w:rPr>
          <w:rFonts w:ascii="Times New Roman" w:hAnsi="Times New Roman" w:cs="Times New Roman"/>
        </w:rPr>
        <w:t xml:space="preserve">now </w:t>
      </w:r>
      <w:r w:rsidR="004F1BA2" w:rsidRPr="00B80766">
        <w:rPr>
          <w:rFonts w:ascii="Times New Roman" w:hAnsi="Times New Roman" w:cs="Times New Roman"/>
        </w:rPr>
        <w:t xml:space="preserve">clear that the entire project of the liberal arts is </w:t>
      </w:r>
      <w:r w:rsidR="003B21D3" w:rsidRPr="00B80766">
        <w:rPr>
          <w:rFonts w:ascii="Times New Roman" w:hAnsi="Times New Roman" w:cs="Times New Roman"/>
        </w:rPr>
        <w:t>under pressure</w:t>
      </w:r>
      <w:r w:rsidR="004F1BA2" w:rsidRPr="00B80766">
        <w:rPr>
          <w:rFonts w:ascii="Times New Roman" w:hAnsi="Times New Roman" w:cs="Times New Roman"/>
        </w:rPr>
        <w:t xml:space="preserve">. </w:t>
      </w:r>
      <w:r w:rsidRPr="00B80766">
        <w:rPr>
          <w:rFonts w:ascii="Times New Roman" w:hAnsi="Times New Roman" w:cs="Times New Roman"/>
        </w:rPr>
        <w:t>The critiques of universities have become commonplace: too expensive, too detached, not practical or relevant enough for the fast-paced and vocation-focused 21</w:t>
      </w:r>
      <w:r w:rsidRPr="00B80766">
        <w:rPr>
          <w:rFonts w:ascii="Times New Roman" w:hAnsi="Times New Roman" w:cs="Times New Roman"/>
          <w:vertAlign w:val="superscript"/>
        </w:rPr>
        <w:t>st</w:t>
      </w:r>
      <w:r w:rsidRPr="00B80766">
        <w:rPr>
          <w:rFonts w:ascii="Times New Roman" w:hAnsi="Times New Roman" w:cs="Times New Roman"/>
        </w:rPr>
        <w:t xml:space="preserve"> century. In the face of mounting </w:t>
      </w:r>
      <w:r w:rsidR="003B21D3" w:rsidRPr="00B80766">
        <w:rPr>
          <w:rFonts w:ascii="Times New Roman" w:hAnsi="Times New Roman" w:cs="Times New Roman"/>
        </w:rPr>
        <w:t>challenges</w:t>
      </w:r>
      <w:r w:rsidRPr="00B80766">
        <w:rPr>
          <w:rFonts w:ascii="Times New Roman" w:hAnsi="Times New Roman" w:cs="Times New Roman"/>
        </w:rPr>
        <w:t xml:space="preserve">, how should students, faculty, and universities respond? </w:t>
      </w:r>
      <w:r w:rsidR="00E144B3" w:rsidRPr="00B80766">
        <w:rPr>
          <w:rFonts w:ascii="Times New Roman" w:hAnsi="Times New Roman" w:cs="Times New Roman"/>
        </w:rPr>
        <w:t xml:space="preserve">More broadly, how can </w:t>
      </w:r>
      <w:r w:rsidR="004F1BA2" w:rsidRPr="00B80766">
        <w:rPr>
          <w:rFonts w:ascii="Times New Roman" w:hAnsi="Times New Roman" w:cs="Times New Roman"/>
        </w:rPr>
        <w:t xml:space="preserve">scholarly </w:t>
      </w:r>
      <w:r w:rsidR="00E144B3" w:rsidRPr="00B80766">
        <w:rPr>
          <w:rFonts w:ascii="Times New Roman" w:hAnsi="Times New Roman" w:cs="Times New Roman"/>
        </w:rPr>
        <w:t>research intervene in the most pressing issues facing our communities today?</w:t>
      </w:r>
    </w:p>
    <w:p w14:paraId="0D652609" w14:textId="77777777" w:rsidR="006568B2" w:rsidRPr="00B80766" w:rsidRDefault="006568B2" w:rsidP="006568B2">
      <w:pPr>
        <w:rPr>
          <w:rFonts w:ascii="Times New Roman" w:hAnsi="Times New Roman" w:cs="Times New Roman"/>
        </w:rPr>
      </w:pPr>
    </w:p>
    <w:p w14:paraId="3E71AF56" w14:textId="4853EA84" w:rsidR="0013308B" w:rsidRPr="00B80766" w:rsidRDefault="006568B2" w:rsidP="0013308B">
      <w:pPr>
        <w:rPr>
          <w:rFonts w:ascii="Times New Roman" w:hAnsi="Times New Roman" w:cs="Times New Roman"/>
        </w:rPr>
      </w:pPr>
      <w:r w:rsidRPr="00B80766">
        <w:rPr>
          <w:rFonts w:ascii="Times New Roman" w:hAnsi="Times New Roman" w:cs="Times New Roman"/>
        </w:rPr>
        <w:t xml:space="preserve">The Public Research Fellows program was founded </w:t>
      </w:r>
      <w:r w:rsidR="00656E9C" w:rsidRPr="00B80766">
        <w:rPr>
          <w:rFonts w:ascii="Times New Roman" w:hAnsi="Times New Roman" w:cs="Times New Roman"/>
        </w:rPr>
        <w:t>upon</w:t>
      </w:r>
      <w:r w:rsidRPr="00B80766">
        <w:rPr>
          <w:rFonts w:ascii="Times New Roman" w:hAnsi="Times New Roman" w:cs="Times New Roman"/>
        </w:rPr>
        <w:t xml:space="preserve"> the </w:t>
      </w:r>
      <w:r w:rsidR="004F1BA2" w:rsidRPr="00B80766">
        <w:rPr>
          <w:rFonts w:ascii="Times New Roman" w:hAnsi="Times New Roman" w:cs="Times New Roman"/>
        </w:rPr>
        <w:t>belief that the humanities, far from being a drag on the revival of university education in the face of these issues, are in fact crucial to its future.</w:t>
      </w:r>
      <w:r w:rsidR="0013308B" w:rsidRPr="00B80766">
        <w:rPr>
          <w:rFonts w:ascii="Times New Roman" w:hAnsi="Times New Roman" w:cs="Times New Roman"/>
        </w:rPr>
        <w:t xml:space="preserve"> The two parts of the program—student/faculty research and participation in this course—are designed to work in tandem. </w:t>
      </w:r>
      <w:r w:rsidR="00897EF5" w:rsidRPr="00B80766">
        <w:rPr>
          <w:rFonts w:ascii="Times New Roman" w:hAnsi="Times New Roman" w:cs="Times New Roman"/>
        </w:rPr>
        <w:t>Using an annual theme as our touchstone</w:t>
      </w:r>
      <w:r w:rsidR="0013308B" w:rsidRPr="00B80766">
        <w:rPr>
          <w:rFonts w:ascii="Times New Roman" w:hAnsi="Times New Roman" w:cs="Times New Roman"/>
        </w:rPr>
        <w:t xml:space="preserve">—this year, Displacement and Justice—the program provides the opportunity to investigate how scholars might engage a timely topic using creative public humanities methods, reaching beyond an audience of like-minded academics to the wider world in which we live. During the Fall semester, we will read a variety of texts </w:t>
      </w:r>
      <w:r w:rsidR="0013308B" w:rsidRPr="00B80766">
        <w:rPr>
          <w:rFonts w:ascii="Times New Roman" w:hAnsi="Times New Roman" w:cs="Times New Roman"/>
        </w:rPr>
        <w:t>that introduce key issues</w:t>
      </w:r>
      <w:r w:rsidR="00CE0274">
        <w:rPr>
          <w:rFonts w:ascii="Times New Roman" w:hAnsi="Times New Roman" w:cs="Times New Roman"/>
        </w:rPr>
        <w:t xml:space="preserve">, </w:t>
      </w:r>
      <w:r w:rsidR="0013308B" w:rsidRPr="00B80766">
        <w:rPr>
          <w:rFonts w:ascii="Times New Roman" w:hAnsi="Times New Roman" w:cs="Times New Roman"/>
        </w:rPr>
        <w:t>debates</w:t>
      </w:r>
      <w:r w:rsidR="00CE0274">
        <w:rPr>
          <w:rFonts w:ascii="Times New Roman" w:hAnsi="Times New Roman" w:cs="Times New Roman"/>
        </w:rPr>
        <w:t xml:space="preserve">, and methodologies in the field of public humanities while we explore a range of models for publicly-engaged projects. </w:t>
      </w:r>
      <w:r w:rsidR="0013308B" w:rsidRPr="00B80766">
        <w:rPr>
          <w:rFonts w:ascii="Times New Roman" w:hAnsi="Times New Roman" w:cs="Times New Roman"/>
        </w:rPr>
        <w:t xml:space="preserve">Our goal is for students to develop a background in public humanities tools and methods that they can then bring to bear on their collaboration with their faculty partner. </w:t>
      </w:r>
      <w:r w:rsidR="0013308B" w:rsidRPr="00B80766">
        <w:rPr>
          <w:rFonts w:ascii="Times New Roman" w:hAnsi="Times New Roman" w:cs="Times New Roman"/>
        </w:rPr>
        <w:t xml:space="preserve">As we work toward developing connections between our research projects and the public, we will continually reflect on our own relationship to our academic work and how we envision making it matter in ways that move beyond the individual to the public good.  </w:t>
      </w:r>
    </w:p>
    <w:p w14:paraId="4A8E91DD" w14:textId="77777777" w:rsidR="0013308B" w:rsidRPr="00B80766" w:rsidRDefault="0013308B" w:rsidP="006568B2">
      <w:pPr>
        <w:rPr>
          <w:rFonts w:ascii="Times New Roman" w:hAnsi="Times New Roman" w:cs="Times New Roman"/>
        </w:rPr>
      </w:pPr>
    </w:p>
    <w:p w14:paraId="68208535" w14:textId="77777777" w:rsidR="006568B2" w:rsidRPr="00B80766" w:rsidRDefault="006568B2" w:rsidP="006568B2">
      <w:pPr>
        <w:rPr>
          <w:rFonts w:ascii="Times New Roman" w:hAnsi="Times New Roman" w:cs="Times New Roman"/>
        </w:rPr>
      </w:pPr>
    </w:p>
    <w:p w14:paraId="42A33738" w14:textId="15A752DF" w:rsidR="006568B2" w:rsidRPr="00B80766" w:rsidRDefault="001E2112" w:rsidP="006568B2">
      <w:pPr>
        <w:rPr>
          <w:rFonts w:ascii="Times New Roman" w:hAnsi="Times New Roman" w:cs="Times New Roman"/>
          <w:b/>
        </w:rPr>
      </w:pPr>
      <w:r w:rsidRPr="00B80766">
        <w:rPr>
          <w:rFonts w:ascii="Times New Roman" w:hAnsi="Times New Roman" w:cs="Times New Roman"/>
          <w:b/>
        </w:rPr>
        <w:t>COURSE OBJECTIVES</w:t>
      </w:r>
    </w:p>
    <w:p w14:paraId="0A8A2794" w14:textId="77777777" w:rsidR="006568B2" w:rsidRPr="00B80766" w:rsidRDefault="0097393C" w:rsidP="006568B2">
      <w:pPr>
        <w:rPr>
          <w:rFonts w:ascii="Times New Roman" w:hAnsi="Times New Roman" w:cs="Times New Roman"/>
        </w:rPr>
      </w:pPr>
      <w:r w:rsidRPr="0097393C">
        <w:rPr>
          <w:rFonts w:ascii="Times New Roman" w:hAnsi="Times New Roman" w:cs="Times New Roman"/>
          <w:b/>
          <w:noProof/>
        </w:rPr>
        <w:pict w14:anchorId="5D97D568">
          <v:rect id="_x0000_i1030" alt="" style="width:496.8pt;height:.05pt;mso-width-percent:0;mso-height-percent:0;mso-width-percent:0;mso-height-percent:0" o:hralign="center" o:hrstd="t" o:hr="t" fillcolor="#aaa" stroked="f"/>
        </w:pict>
      </w:r>
    </w:p>
    <w:p w14:paraId="711D1023" w14:textId="77777777" w:rsidR="006568B2" w:rsidRPr="00B80766" w:rsidRDefault="006568B2" w:rsidP="006568B2">
      <w:pPr>
        <w:rPr>
          <w:rFonts w:ascii="Times New Roman" w:hAnsi="Times New Roman" w:cs="Times New Roman"/>
        </w:rPr>
      </w:pPr>
      <w:r w:rsidRPr="00B80766">
        <w:rPr>
          <w:rFonts w:ascii="Times New Roman" w:hAnsi="Times New Roman" w:cs="Times New Roman"/>
        </w:rPr>
        <w:t xml:space="preserve">By participating in this course, students should expect to: </w:t>
      </w:r>
    </w:p>
    <w:p w14:paraId="0300F179" w14:textId="77777777" w:rsidR="006568B2" w:rsidRPr="00B80766" w:rsidRDefault="006568B2" w:rsidP="006568B2">
      <w:pPr>
        <w:rPr>
          <w:rFonts w:ascii="Times New Roman" w:hAnsi="Times New Roman" w:cs="Times New Roman"/>
        </w:rPr>
      </w:pPr>
    </w:p>
    <w:p w14:paraId="563C7204" w14:textId="61B578C1" w:rsidR="006568B2" w:rsidRPr="00B80766" w:rsidRDefault="006568B2" w:rsidP="006568B2">
      <w:pPr>
        <w:pStyle w:val="ListParagraph"/>
        <w:numPr>
          <w:ilvl w:val="0"/>
          <w:numId w:val="1"/>
        </w:numPr>
      </w:pPr>
      <w:r w:rsidRPr="00B80766">
        <w:t xml:space="preserve">gain familiarity with </w:t>
      </w:r>
      <w:r w:rsidR="0013308B" w:rsidRPr="00B80766">
        <w:t xml:space="preserve">the </w:t>
      </w:r>
      <w:r w:rsidR="00D56329" w:rsidRPr="00B80766">
        <w:t xml:space="preserve">public humanities and situate </w:t>
      </w:r>
      <w:r w:rsidR="0013308B" w:rsidRPr="00B80766">
        <w:t>the field</w:t>
      </w:r>
      <w:r w:rsidR="00D56329" w:rsidRPr="00B80766">
        <w:t xml:space="preserve"> within contemporary debates about the purpose of higher education</w:t>
      </w:r>
    </w:p>
    <w:p w14:paraId="54F0E949" w14:textId="55F7D486" w:rsidR="006568B2" w:rsidRPr="00B80766" w:rsidRDefault="006568B2" w:rsidP="006568B2">
      <w:pPr>
        <w:pStyle w:val="ListParagraph"/>
        <w:numPr>
          <w:ilvl w:val="0"/>
          <w:numId w:val="1"/>
        </w:numPr>
      </w:pPr>
      <w:r w:rsidRPr="00B80766">
        <w:t xml:space="preserve">develop understandings of </w:t>
      </w:r>
      <w:r w:rsidR="0013308B" w:rsidRPr="00B80766">
        <w:t>public humanities tools and methods that can help shape the process and outcome of faculty/student research projects</w:t>
      </w:r>
    </w:p>
    <w:p w14:paraId="61BB4D80" w14:textId="322240EB" w:rsidR="006568B2" w:rsidRPr="00B80766" w:rsidRDefault="00E144B3" w:rsidP="006568B2">
      <w:pPr>
        <w:pStyle w:val="ListParagraph"/>
        <w:numPr>
          <w:ilvl w:val="0"/>
          <w:numId w:val="1"/>
        </w:numPr>
      </w:pPr>
      <w:r w:rsidRPr="00B80766">
        <w:t xml:space="preserve">cultivate analytical and reflective skills on the research process and creative ways to connect research interests with the public </w:t>
      </w:r>
      <w:r w:rsidR="008B17C1" w:rsidRPr="00B80766">
        <w:t>sphere</w:t>
      </w:r>
    </w:p>
    <w:p w14:paraId="331C3B7F" w14:textId="77777777" w:rsidR="006568B2" w:rsidRPr="00B80766" w:rsidRDefault="006568B2" w:rsidP="006568B2">
      <w:pPr>
        <w:rPr>
          <w:rFonts w:ascii="Times New Roman" w:hAnsi="Times New Roman" w:cs="Times New Roman"/>
        </w:rPr>
      </w:pPr>
    </w:p>
    <w:p w14:paraId="5D233DCB" w14:textId="77777777" w:rsidR="006568B2" w:rsidRPr="00B80766" w:rsidRDefault="006568B2" w:rsidP="006568B2">
      <w:pPr>
        <w:rPr>
          <w:rFonts w:ascii="Times New Roman" w:hAnsi="Times New Roman" w:cs="Times New Roman"/>
        </w:rPr>
      </w:pPr>
      <w:r w:rsidRPr="00B80766">
        <w:rPr>
          <w:rFonts w:ascii="Times New Roman" w:hAnsi="Times New Roman" w:cs="Times New Roman"/>
        </w:rPr>
        <w:t xml:space="preserve">You will work toward these objectives through: </w:t>
      </w:r>
    </w:p>
    <w:p w14:paraId="2C06799A" w14:textId="77777777" w:rsidR="006568B2" w:rsidRPr="00B80766" w:rsidRDefault="006568B2" w:rsidP="006568B2">
      <w:pPr>
        <w:rPr>
          <w:rFonts w:ascii="Times New Roman" w:hAnsi="Times New Roman" w:cs="Times New Roman"/>
        </w:rPr>
      </w:pPr>
    </w:p>
    <w:p w14:paraId="0F73CF28" w14:textId="77777777" w:rsidR="006568B2" w:rsidRPr="00B80766" w:rsidRDefault="006568B2" w:rsidP="006568B2">
      <w:pPr>
        <w:numPr>
          <w:ilvl w:val="0"/>
          <w:numId w:val="2"/>
        </w:numPr>
        <w:rPr>
          <w:rFonts w:ascii="Times New Roman" w:hAnsi="Times New Roman" w:cs="Times New Roman"/>
        </w:rPr>
      </w:pPr>
      <w:r w:rsidRPr="00B80766">
        <w:rPr>
          <w:rFonts w:ascii="Times New Roman" w:hAnsi="Times New Roman" w:cs="Times New Roman"/>
        </w:rPr>
        <w:t>commitment to active reading</w:t>
      </w:r>
    </w:p>
    <w:p w14:paraId="68DEEC93" w14:textId="77777777" w:rsidR="006568B2" w:rsidRPr="00B80766" w:rsidRDefault="006568B2" w:rsidP="006568B2">
      <w:pPr>
        <w:numPr>
          <w:ilvl w:val="0"/>
          <w:numId w:val="2"/>
        </w:numPr>
        <w:rPr>
          <w:rFonts w:ascii="Times New Roman" w:hAnsi="Times New Roman" w:cs="Times New Roman"/>
        </w:rPr>
      </w:pPr>
      <w:r w:rsidRPr="00B80766">
        <w:rPr>
          <w:rFonts w:ascii="Times New Roman" w:hAnsi="Times New Roman" w:cs="Times New Roman"/>
        </w:rPr>
        <w:t xml:space="preserve">rigorous participation in class discussion, small group work, and reflection </w:t>
      </w:r>
    </w:p>
    <w:p w14:paraId="4B26A256" w14:textId="08D08574" w:rsidR="006568B2" w:rsidRPr="00B80766" w:rsidRDefault="006568B2" w:rsidP="006568B2">
      <w:pPr>
        <w:numPr>
          <w:ilvl w:val="0"/>
          <w:numId w:val="2"/>
        </w:numPr>
        <w:rPr>
          <w:rFonts w:ascii="Times New Roman" w:hAnsi="Times New Roman" w:cs="Times New Roman"/>
        </w:rPr>
      </w:pPr>
      <w:r w:rsidRPr="00B80766">
        <w:rPr>
          <w:rFonts w:ascii="Times New Roman" w:hAnsi="Times New Roman" w:cs="Times New Roman"/>
        </w:rPr>
        <w:t xml:space="preserve">informal </w:t>
      </w:r>
      <w:r w:rsidR="00E144B3" w:rsidRPr="00B80766">
        <w:rPr>
          <w:rFonts w:ascii="Times New Roman" w:hAnsi="Times New Roman" w:cs="Times New Roman"/>
        </w:rPr>
        <w:t xml:space="preserve">and formal </w:t>
      </w:r>
      <w:r w:rsidRPr="00B80766">
        <w:rPr>
          <w:rFonts w:ascii="Times New Roman" w:hAnsi="Times New Roman" w:cs="Times New Roman"/>
        </w:rPr>
        <w:t xml:space="preserve">writing assignments </w:t>
      </w:r>
      <w:r w:rsidR="0065700C" w:rsidRPr="00B80766">
        <w:rPr>
          <w:rFonts w:ascii="Times New Roman" w:hAnsi="Times New Roman" w:cs="Times New Roman"/>
        </w:rPr>
        <w:t>and activities</w:t>
      </w:r>
    </w:p>
    <w:p w14:paraId="242E9C67" w14:textId="2611092C" w:rsidR="006568B2" w:rsidRPr="00B80766" w:rsidRDefault="006568B2" w:rsidP="00E144B3">
      <w:pPr>
        <w:ind w:left="360"/>
        <w:rPr>
          <w:rFonts w:ascii="Times New Roman" w:hAnsi="Times New Roman" w:cs="Times New Roman"/>
        </w:rPr>
      </w:pPr>
    </w:p>
    <w:p w14:paraId="304DD811" w14:textId="77777777" w:rsidR="004760C3" w:rsidRPr="00B80766" w:rsidRDefault="004760C3" w:rsidP="00C601DE">
      <w:pPr>
        <w:rPr>
          <w:rFonts w:ascii="Times New Roman" w:hAnsi="Times New Roman" w:cs="Times New Roman"/>
          <w:b/>
        </w:rPr>
      </w:pPr>
    </w:p>
    <w:p w14:paraId="4C8D884F" w14:textId="00ED727D" w:rsidR="00C601DE" w:rsidRPr="00B80766" w:rsidRDefault="001E2112" w:rsidP="00C601DE">
      <w:pPr>
        <w:rPr>
          <w:rFonts w:ascii="Times New Roman" w:hAnsi="Times New Roman" w:cs="Times New Roman"/>
          <w:b/>
        </w:rPr>
      </w:pPr>
      <w:r w:rsidRPr="00B80766">
        <w:rPr>
          <w:rFonts w:ascii="Times New Roman" w:hAnsi="Times New Roman" w:cs="Times New Roman"/>
          <w:b/>
        </w:rPr>
        <w:lastRenderedPageBreak/>
        <w:t>REQUIRED TEXTS</w:t>
      </w:r>
    </w:p>
    <w:p w14:paraId="6CB32BDE" w14:textId="77777777" w:rsidR="00C601DE" w:rsidRPr="00B80766" w:rsidRDefault="0097393C" w:rsidP="00C601DE">
      <w:pPr>
        <w:rPr>
          <w:rFonts w:ascii="Times New Roman" w:hAnsi="Times New Roman" w:cs="Times New Roman"/>
          <w:b/>
        </w:rPr>
      </w:pPr>
      <w:r w:rsidRPr="0097393C">
        <w:rPr>
          <w:rFonts w:ascii="Times New Roman" w:hAnsi="Times New Roman" w:cs="Times New Roman"/>
          <w:b/>
          <w:noProof/>
        </w:rPr>
        <w:pict w14:anchorId="0E000CE4">
          <v:rect id="_x0000_i1029" alt="" style="width:496.8pt;height:.05pt;mso-width-percent:0;mso-height-percent:0;mso-width-percent:0;mso-height-percent:0" o:hralign="center" o:hrstd="t" o:hr="t" fillcolor="#aaa" stroked="f"/>
        </w:pict>
      </w:r>
    </w:p>
    <w:p w14:paraId="30A6D671" w14:textId="77777777" w:rsidR="00C601DE" w:rsidRPr="00B80766" w:rsidRDefault="00C601DE" w:rsidP="00C601DE">
      <w:pPr>
        <w:pStyle w:val="ListParagraph"/>
      </w:pPr>
    </w:p>
    <w:p w14:paraId="340A72A0" w14:textId="6BFD37CE" w:rsidR="00C601DE" w:rsidRPr="00B80766" w:rsidRDefault="001E2112" w:rsidP="00C601DE">
      <w:pPr>
        <w:pStyle w:val="ListParagraph"/>
        <w:numPr>
          <w:ilvl w:val="0"/>
          <w:numId w:val="3"/>
        </w:numPr>
      </w:pPr>
      <w:r w:rsidRPr="00B80766">
        <w:t>All readings will be available as PDFs or links on our course Moodle site</w:t>
      </w:r>
    </w:p>
    <w:p w14:paraId="0FDC3593" w14:textId="77777777" w:rsidR="00C601DE" w:rsidRPr="00B80766" w:rsidRDefault="00C601DE" w:rsidP="00C601DE">
      <w:pPr>
        <w:rPr>
          <w:rFonts w:ascii="Times New Roman" w:hAnsi="Times New Roman" w:cs="Times New Roman"/>
          <w:b/>
        </w:rPr>
      </w:pPr>
    </w:p>
    <w:p w14:paraId="1F5CF772" w14:textId="77777777" w:rsidR="00C601DE" w:rsidRPr="00B80766" w:rsidRDefault="00C601DE" w:rsidP="000F27FC">
      <w:pPr>
        <w:rPr>
          <w:rFonts w:ascii="Times New Roman" w:hAnsi="Times New Roman" w:cs="Times New Roman"/>
          <w:b/>
        </w:rPr>
      </w:pPr>
    </w:p>
    <w:p w14:paraId="2DDE073C" w14:textId="164A3D14" w:rsidR="000F27FC" w:rsidRPr="00B80766" w:rsidRDefault="001E2112" w:rsidP="000F27FC">
      <w:pPr>
        <w:rPr>
          <w:rFonts w:ascii="Times New Roman" w:hAnsi="Times New Roman" w:cs="Times New Roman"/>
          <w:b/>
        </w:rPr>
      </w:pPr>
      <w:r w:rsidRPr="00B80766">
        <w:rPr>
          <w:rFonts w:ascii="Times New Roman" w:hAnsi="Times New Roman" w:cs="Times New Roman"/>
          <w:b/>
        </w:rPr>
        <w:t>COURSE REQUIREMENTS</w:t>
      </w:r>
    </w:p>
    <w:p w14:paraId="39C84484" w14:textId="77777777" w:rsidR="000F27FC" w:rsidRPr="00B80766" w:rsidRDefault="0097393C" w:rsidP="000F27FC">
      <w:pPr>
        <w:rPr>
          <w:rFonts w:ascii="Times New Roman" w:hAnsi="Times New Roman" w:cs="Times New Roman"/>
          <w:b/>
        </w:rPr>
      </w:pPr>
      <w:r w:rsidRPr="0097393C">
        <w:rPr>
          <w:rFonts w:ascii="Times New Roman" w:hAnsi="Times New Roman" w:cs="Times New Roman"/>
          <w:b/>
          <w:noProof/>
        </w:rPr>
        <w:pict w14:anchorId="52F94CE0">
          <v:rect id="_x0000_i1028" alt="" style="width:496.8pt;height:.05pt;mso-width-percent:0;mso-height-percent:0;mso-width-percent:0;mso-height-percent:0" o:hralign="center" o:hrstd="t" o:hr="t" fillcolor="#aaa" stroked="f"/>
        </w:pict>
      </w:r>
    </w:p>
    <w:p w14:paraId="355671F4" w14:textId="77777777" w:rsidR="000F27FC" w:rsidRPr="00B80766" w:rsidRDefault="000F27FC" w:rsidP="000F27FC">
      <w:pPr>
        <w:rPr>
          <w:rFonts w:ascii="Times New Roman" w:hAnsi="Times New Roman" w:cs="Times New Roman"/>
        </w:rPr>
      </w:pPr>
    </w:p>
    <w:p w14:paraId="4867AE91" w14:textId="344CCB14" w:rsidR="000F27FC" w:rsidRPr="00B80766" w:rsidRDefault="001E2112" w:rsidP="000F27FC">
      <w:pPr>
        <w:rPr>
          <w:rFonts w:ascii="Times New Roman" w:hAnsi="Times New Roman" w:cs="Times New Roman"/>
        </w:rPr>
      </w:pPr>
      <w:r w:rsidRPr="00B80766">
        <w:rPr>
          <w:rFonts w:ascii="Times New Roman" w:hAnsi="Times New Roman" w:cs="Times New Roman"/>
          <w:u w:val="single"/>
        </w:rPr>
        <w:t xml:space="preserve">Attendance and </w:t>
      </w:r>
      <w:r w:rsidR="000F27FC" w:rsidRPr="00B80766">
        <w:rPr>
          <w:rFonts w:ascii="Times New Roman" w:hAnsi="Times New Roman" w:cs="Times New Roman"/>
          <w:u w:val="single"/>
        </w:rPr>
        <w:t>Participation (30%):</w:t>
      </w:r>
      <w:r w:rsidRPr="00B80766">
        <w:rPr>
          <w:rFonts w:ascii="Times New Roman" w:hAnsi="Times New Roman" w:cs="Times New Roman"/>
        </w:rPr>
        <w:t xml:space="preserve"> As a reading course, the success of the class relies upon vigorous engagement with our texts</w:t>
      </w:r>
      <w:r w:rsidR="00897EF5" w:rsidRPr="00B80766">
        <w:rPr>
          <w:rFonts w:ascii="Times New Roman" w:hAnsi="Times New Roman" w:cs="Times New Roman"/>
        </w:rPr>
        <w:t xml:space="preserve"> </w:t>
      </w:r>
      <w:r w:rsidRPr="00B80766">
        <w:rPr>
          <w:rFonts w:ascii="Times New Roman" w:hAnsi="Times New Roman" w:cs="Times New Roman"/>
        </w:rPr>
        <w:t xml:space="preserve">and each other. Active participation </w:t>
      </w:r>
      <w:r w:rsidR="00D56329" w:rsidRPr="00B80766">
        <w:rPr>
          <w:rFonts w:ascii="Times New Roman" w:hAnsi="Times New Roman" w:cs="Times New Roman"/>
        </w:rPr>
        <w:t>requires</w:t>
      </w:r>
      <w:r w:rsidRPr="00B80766">
        <w:rPr>
          <w:rFonts w:ascii="Times New Roman" w:hAnsi="Times New Roman" w:cs="Times New Roman"/>
        </w:rPr>
        <w:t xml:space="preserve"> being present, of course, but it’s much more than that: it means coming to class having done the reading (or listening/watching/browsing, as the case may be), having the reading readily available (either on paper or </w:t>
      </w:r>
      <w:r w:rsidR="00897EF5" w:rsidRPr="00B80766">
        <w:rPr>
          <w:rFonts w:ascii="Times New Roman" w:hAnsi="Times New Roman" w:cs="Times New Roman"/>
        </w:rPr>
        <w:t xml:space="preserve">easily accessible on </w:t>
      </w:r>
      <w:r w:rsidRPr="00B80766">
        <w:rPr>
          <w:rFonts w:ascii="Times New Roman" w:hAnsi="Times New Roman" w:cs="Times New Roman"/>
        </w:rPr>
        <w:t>laptop/tablet), and preparing your own questions</w:t>
      </w:r>
      <w:r w:rsidR="006155EC" w:rsidRPr="00B80766">
        <w:rPr>
          <w:rFonts w:ascii="Times New Roman" w:hAnsi="Times New Roman" w:cs="Times New Roman"/>
        </w:rPr>
        <w:t>, comments, and</w:t>
      </w:r>
      <w:r w:rsidRPr="00B80766">
        <w:rPr>
          <w:rFonts w:ascii="Times New Roman" w:hAnsi="Times New Roman" w:cs="Times New Roman"/>
        </w:rPr>
        <w:t xml:space="preserve"> areas of discussion to share with the class. At the midpoint of the semester I will provide feedback on the quality of your participation (e.g. evident preparedness, active listening, quality of discussion, and commitment to the course and our cohort’s collaborative exploration of the public humanities). If you must be absent, it is your responsibility to keep up with the course readings and activities by referring to the schedule and Moodle.</w:t>
      </w:r>
    </w:p>
    <w:p w14:paraId="6A09111F" w14:textId="78E2B4CA" w:rsidR="00913594" w:rsidRPr="00B80766" w:rsidRDefault="00913594" w:rsidP="000F27FC">
      <w:pPr>
        <w:rPr>
          <w:rFonts w:ascii="Times New Roman" w:hAnsi="Times New Roman" w:cs="Times New Roman"/>
        </w:rPr>
      </w:pPr>
    </w:p>
    <w:p w14:paraId="2C3EA41E" w14:textId="210FAB69" w:rsidR="00913594" w:rsidRPr="00B80766" w:rsidRDefault="00913594" w:rsidP="000F27FC">
      <w:pPr>
        <w:rPr>
          <w:rFonts w:ascii="Times New Roman" w:hAnsi="Times New Roman" w:cs="Times New Roman"/>
        </w:rPr>
      </w:pPr>
      <w:r w:rsidRPr="00B80766">
        <w:rPr>
          <w:rFonts w:ascii="Times New Roman" w:hAnsi="Times New Roman" w:cs="Times New Roman"/>
          <w:u w:val="single"/>
        </w:rPr>
        <w:t>Forum Responses (30%):</w:t>
      </w:r>
      <w:r w:rsidRPr="00B80766">
        <w:rPr>
          <w:rFonts w:ascii="Times New Roman" w:hAnsi="Times New Roman" w:cs="Times New Roman"/>
        </w:rPr>
        <w:t xml:space="preserve"> </w:t>
      </w:r>
      <w:r w:rsidR="000E224F" w:rsidRPr="00B80766">
        <w:rPr>
          <w:rFonts w:ascii="Times New Roman" w:hAnsi="Times New Roman" w:cs="Times New Roman"/>
        </w:rPr>
        <w:t>Most</w:t>
      </w:r>
      <w:r w:rsidRPr="00B80766">
        <w:rPr>
          <w:rFonts w:ascii="Times New Roman" w:hAnsi="Times New Roman" w:cs="Times New Roman"/>
        </w:rPr>
        <w:t xml:space="preserve"> week</w:t>
      </w:r>
      <w:r w:rsidR="000E224F" w:rsidRPr="00B80766">
        <w:rPr>
          <w:rFonts w:ascii="Times New Roman" w:hAnsi="Times New Roman" w:cs="Times New Roman"/>
        </w:rPr>
        <w:t xml:space="preserve">s </w:t>
      </w:r>
      <w:r w:rsidRPr="00B80766">
        <w:rPr>
          <w:rFonts w:ascii="Times New Roman" w:hAnsi="Times New Roman" w:cs="Times New Roman"/>
        </w:rPr>
        <w:t xml:space="preserve">you will write a short (~500-word) response to our readings and the issues they raise. These responses are meant to give you an informal space to consider a text, </w:t>
      </w:r>
      <w:r w:rsidR="00CE0274">
        <w:rPr>
          <w:rFonts w:ascii="Times New Roman" w:hAnsi="Times New Roman" w:cs="Times New Roman"/>
        </w:rPr>
        <w:t>a model project</w:t>
      </w:r>
      <w:r w:rsidRPr="00B80766">
        <w:rPr>
          <w:rFonts w:ascii="Times New Roman" w:hAnsi="Times New Roman" w:cs="Times New Roman"/>
        </w:rPr>
        <w:t>, and/or debate, and explore them a bit, especially as they relate to the development of your own projects. Each week I will give you a broad question or two to consider; the only guidelines are that you do this in a thoughtful, clear way and present a new idea or perspective (in other words, these posts should not be summaries of texts or class discussion). Responses should be posted by noon before the class in which they are due. We will use these responses to inform our class discussions; therefore, I encourage you to read the posts of your classmates (you may also formulate your response as a reply to a classmate).</w:t>
      </w:r>
    </w:p>
    <w:p w14:paraId="73E32C11" w14:textId="77777777" w:rsidR="000F27FC" w:rsidRPr="00B80766" w:rsidRDefault="000F27FC" w:rsidP="000F27FC">
      <w:pPr>
        <w:rPr>
          <w:rFonts w:ascii="Times New Roman" w:hAnsi="Times New Roman" w:cs="Times New Roman"/>
          <w:u w:val="single"/>
        </w:rPr>
      </w:pPr>
    </w:p>
    <w:p w14:paraId="01B3CDD8" w14:textId="09707E6A" w:rsidR="0065700C" w:rsidRPr="00B80766" w:rsidRDefault="000F27FC" w:rsidP="0065700C">
      <w:pPr>
        <w:rPr>
          <w:rFonts w:ascii="Times New Roman" w:hAnsi="Times New Roman" w:cs="Times New Roman"/>
        </w:rPr>
      </w:pPr>
      <w:r w:rsidRPr="00B80766">
        <w:rPr>
          <w:rFonts w:ascii="Times New Roman" w:hAnsi="Times New Roman" w:cs="Times New Roman"/>
          <w:u w:val="single"/>
        </w:rPr>
        <w:t>Brainstorming Dossier (15%):</w:t>
      </w:r>
      <w:r w:rsidRPr="00B80766">
        <w:rPr>
          <w:rFonts w:ascii="Times New Roman" w:hAnsi="Times New Roman" w:cs="Times New Roman"/>
        </w:rPr>
        <w:t xml:space="preserve"> </w:t>
      </w:r>
      <w:r w:rsidR="000E224F" w:rsidRPr="00B80766">
        <w:rPr>
          <w:rFonts w:ascii="Times New Roman" w:hAnsi="Times New Roman" w:cs="Times New Roman"/>
        </w:rPr>
        <w:t>A</w:t>
      </w:r>
      <w:r w:rsidR="0065700C" w:rsidRPr="00B80766">
        <w:rPr>
          <w:rFonts w:ascii="Times New Roman" w:hAnsi="Times New Roman" w:cs="Times New Roman"/>
        </w:rPr>
        <w:t xml:space="preserve">cross the term you will contribute to a brainstorming dossier that demonstrates your reflective process as it relates to your interests in the course and your research project. This dossier might contain various brainstorming exercises (clustering, lists, freewrites, etc.), images and documents you’ve collected, as well as brief journal entries on potential interests you have in course materials, topics, and/or related issues. </w:t>
      </w:r>
      <w:r w:rsidR="001E2112" w:rsidRPr="00B80766">
        <w:rPr>
          <w:rFonts w:ascii="Times New Roman" w:hAnsi="Times New Roman" w:cs="Times New Roman"/>
        </w:rPr>
        <w:t xml:space="preserve">You may construct your dossier digitally, analog, or some combination of the two; it will be turned in </w:t>
      </w:r>
      <w:r w:rsidR="00897EF5" w:rsidRPr="00B80766">
        <w:rPr>
          <w:rFonts w:ascii="Times New Roman" w:hAnsi="Times New Roman" w:cs="Times New Roman"/>
        </w:rPr>
        <w:t xml:space="preserve">to Moodle </w:t>
      </w:r>
      <w:r w:rsidR="001E2112" w:rsidRPr="00B80766">
        <w:rPr>
          <w:rFonts w:ascii="Times New Roman" w:hAnsi="Times New Roman" w:cs="Times New Roman"/>
        </w:rPr>
        <w:t xml:space="preserve">on the last day of class. </w:t>
      </w:r>
    </w:p>
    <w:p w14:paraId="4F96C3D5" w14:textId="77777777" w:rsidR="000F27FC" w:rsidRPr="00B80766" w:rsidRDefault="000F27FC" w:rsidP="000F27FC">
      <w:pPr>
        <w:rPr>
          <w:rFonts w:ascii="Times New Roman" w:hAnsi="Times New Roman" w:cs="Times New Roman"/>
          <w:u w:val="single"/>
        </w:rPr>
      </w:pPr>
    </w:p>
    <w:p w14:paraId="59BF049E" w14:textId="2E7D92BB" w:rsidR="000F27FC" w:rsidRPr="00B80766" w:rsidRDefault="000F27FC" w:rsidP="000F27FC">
      <w:pPr>
        <w:rPr>
          <w:rFonts w:ascii="Times New Roman" w:hAnsi="Times New Roman" w:cs="Times New Roman"/>
        </w:rPr>
      </w:pPr>
      <w:r w:rsidRPr="00B80766">
        <w:rPr>
          <w:rFonts w:ascii="Times New Roman" w:hAnsi="Times New Roman" w:cs="Times New Roman"/>
          <w:u w:val="single"/>
        </w:rPr>
        <w:t>Final Reflection (</w:t>
      </w:r>
      <w:r w:rsidR="001E2112" w:rsidRPr="00B80766">
        <w:rPr>
          <w:rFonts w:ascii="Times New Roman" w:hAnsi="Times New Roman" w:cs="Times New Roman"/>
          <w:u w:val="single"/>
        </w:rPr>
        <w:t>25</w:t>
      </w:r>
      <w:r w:rsidRPr="00B80766">
        <w:rPr>
          <w:rFonts w:ascii="Times New Roman" w:hAnsi="Times New Roman" w:cs="Times New Roman"/>
          <w:u w:val="single"/>
        </w:rPr>
        <w:t>%):</w:t>
      </w:r>
      <w:r w:rsidRPr="00B80766">
        <w:rPr>
          <w:rFonts w:ascii="Times New Roman" w:hAnsi="Times New Roman" w:cs="Times New Roman"/>
        </w:rPr>
        <w:t xml:space="preserve"> </w:t>
      </w:r>
      <w:r w:rsidR="000E224F" w:rsidRPr="00B80766">
        <w:rPr>
          <w:rFonts w:ascii="Times New Roman" w:hAnsi="Times New Roman" w:cs="Times New Roman"/>
        </w:rPr>
        <w:t>A</w:t>
      </w:r>
      <w:r w:rsidR="001E2112" w:rsidRPr="00B80766">
        <w:rPr>
          <w:rFonts w:ascii="Times New Roman" w:hAnsi="Times New Roman" w:cs="Times New Roman"/>
        </w:rPr>
        <w:t>t the end of the semester</w:t>
      </w:r>
      <w:r w:rsidRPr="00B80766">
        <w:rPr>
          <w:rFonts w:ascii="Times New Roman" w:hAnsi="Times New Roman" w:cs="Times New Roman"/>
        </w:rPr>
        <w:t xml:space="preserve"> each student will write a reflection (~1</w:t>
      </w:r>
      <w:r w:rsidR="00CE0274">
        <w:rPr>
          <w:rFonts w:ascii="Times New Roman" w:hAnsi="Times New Roman" w:cs="Times New Roman"/>
        </w:rPr>
        <w:t xml:space="preserve">000-1200 </w:t>
      </w:r>
      <w:r w:rsidRPr="00B80766">
        <w:rPr>
          <w:rFonts w:ascii="Times New Roman" w:hAnsi="Times New Roman" w:cs="Times New Roman"/>
        </w:rPr>
        <w:t xml:space="preserve"> words) on their project</w:t>
      </w:r>
      <w:r w:rsidR="001E2112" w:rsidRPr="00B80766">
        <w:rPr>
          <w:rFonts w:ascii="Times New Roman" w:hAnsi="Times New Roman" w:cs="Times New Roman"/>
        </w:rPr>
        <w:t xml:space="preserve"> and its relationship to issues raised by course texts</w:t>
      </w:r>
      <w:r w:rsidRPr="00B80766">
        <w:rPr>
          <w:rFonts w:ascii="Times New Roman" w:hAnsi="Times New Roman" w:cs="Times New Roman"/>
        </w:rPr>
        <w:t xml:space="preserve">. This piece should reflect on the research process, </w:t>
      </w:r>
      <w:r w:rsidR="001E2112" w:rsidRPr="00B80766">
        <w:rPr>
          <w:rFonts w:ascii="Times New Roman" w:hAnsi="Times New Roman" w:cs="Times New Roman"/>
        </w:rPr>
        <w:t xml:space="preserve">draw connections between your project and the </w:t>
      </w:r>
      <w:r w:rsidR="00897EF5" w:rsidRPr="00B80766">
        <w:rPr>
          <w:rFonts w:ascii="Times New Roman" w:hAnsi="Times New Roman" w:cs="Times New Roman"/>
        </w:rPr>
        <w:t>theme of Displacement and Justice</w:t>
      </w:r>
      <w:r w:rsidR="001E2112" w:rsidRPr="00B80766">
        <w:rPr>
          <w:rFonts w:ascii="Times New Roman" w:hAnsi="Times New Roman" w:cs="Times New Roman"/>
        </w:rPr>
        <w:t xml:space="preserve">, and synthesize how you </w:t>
      </w:r>
      <w:r w:rsidR="00CE0274">
        <w:rPr>
          <w:rFonts w:ascii="Times New Roman" w:hAnsi="Times New Roman" w:cs="Times New Roman"/>
        </w:rPr>
        <w:t>might</w:t>
      </w:r>
      <w:r w:rsidR="001E2112" w:rsidRPr="00B80766">
        <w:rPr>
          <w:rFonts w:ascii="Times New Roman" w:hAnsi="Times New Roman" w:cs="Times New Roman"/>
        </w:rPr>
        <w:t xml:space="preserve"> employ public humanities concepts, examples, and/or methods to showcase your work next semester.</w:t>
      </w:r>
      <w:r w:rsidRPr="00B80766">
        <w:rPr>
          <w:rFonts w:ascii="Times New Roman" w:hAnsi="Times New Roman" w:cs="Times New Roman"/>
        </w:rPr>
        <w:t xml:space="preserve"> </w:t>
      </w:r>
      <w:r w:rsidR="001E2112" w:rsidRPr="00B80766">
        <w:rPr>
          <w:rFonts w:ascii="Times New Roman" w:hAnsi="Times New Roman" w:cs="Times New Roman"/>
        </w:rPr>
        <w:t xml:space="preserve">While the reflection may be written in a first-person, personal voice, you should use your brainstorming dossier and specific references to course texts to flesh out your ideas. </w:t>
      </w:r>
      <w:r w:rsidRPr="00B80766">
        <w:rPr>
          <w:rFonts w:ascii="Times New Roman" w:hAnsi="Times New Roman" w:cs="Times New Roman"/>
        </w:rPr>
        <w:t xml:space="preserve">You will turn in your reflections </w:t>
      </w:r>
      <w:r w:rsidR="00CE0274">
        <w:rPr>
          <w:rFonts w:ascii="Times New Roman" w:hAnsi="Times New Roman" w:cs="Times New Roman"/>
        </w:rPr>
        <w:t xml:space="preserve">to Moodle </w:t>
      </w:r>
      <w:r w:rsidRPr="00B80766">
        <w:rPr>
          <w:rFonts w:ascii="Times New Roman" w:hAnsi="Times New Roman" w:cs="Times New Roman"/>
        </w:rPr>
        <w:t xml:space="preserve">on the </w:t>
      </w:r>
      <w:r w:rsidR="001E2112" w:rsidRPr="00B80766">
        <w:rPr>
          <w:rFonts w:ascii="Times New Roman" w:hAnsi="Times New Roman" w:cs="Times New Roman"/>
        </w:rPr>
        <w:t>last day of class.</w:t>
      </w:r>
    </w:p>
    <w:p w14:paraId="6A4A8A96" w14:textId="77777777" w:rsidR="000F27FC" w:rsidRPr="00B80766" w:rsidRDefault="000F27FC" w:rsidP="000F27FC">
      <w:pPr>
        <w:rPr>
          <w:rFonts w:ascii="Times New Roman" w:hAnsi="Times New Roman" w:cs="Times New Roman"/>
          <w:b/>
        </w:rPr>
      </w:pPr>
    </w:p>
    <w:p w14:paraId="738D7E2F" w14:textId="77777777" w:rsidR="00C506D4" w:rsidRPr="00B80766" w:rsidRDefault="00C506D4" w:rsidP="000F27FC">
      <w:pPr>
        <w:rPr>
          <w:rFonts w:ascii="Times New Roman" w:hAnsi="Times New Roman" w:cs="Times New Roman"/>
          <w:b/>
        </w:rPr>
      </w:pPr>
    </w:p>
    <w:p w14:paraId="1C5BEB56" w14:textId="77777777" w:rsidR="00C506D4" w:rsidRPr="00B80766" w:rsidRDefault="00C506D4" w:rsidP="000F27FC">
      <w:pPr>
        <w:rPr>
          <w:rFonts w:ascii="Times New Roman" w:hAnsi="Times New Roman" w:cs="Times New Roman"/>
          <w:b/>
        </w:rPr>
      </w:pPr>
    </w:p>
    <w:p w14:paraId="381CE617" w14:textId="77777777" w:rsidR="00C506D4" w:rsidRPr="00B80766" w:rsidRDefault="00C506D4" w:rsidP="000F27FC">
      <w:pPr>
        <w:rPr>
          <w:rFonts w:ascii="Times New Roman" w:hAnsi="Times New Roman" w:cs="Times New Roman"/>
          <w:b/>
        </w:rPr>
      </w:pPr>
    </w:p>
    <w:p w14:paraId="591CE977" w14:textId="77777777" w:rsidR="00C506D4" w:rsidRPr="00B80766" w:rsidRDefault="00C506D4" w:rsidP="000F27FC">
      <w:pPr>
        <w:rPr>
          <w:rFonts w:ascii="Times New Roman" w:hAnsi="Times New Roman" w:cs="Times New Roman"/>
          <w:b/>
        </w:rPr>
      </w:pPr>
    </w:p>
    <w:p w14:paraId="64B5FBAA" w14:textId="47B3D5C6" w:rsidR="000F27FC" w:rsidRPr="00B80766" w:rsidRDefault="001E2112" w:rsidP="000F27FC">
      <w:pPr>
        <w:rPr>
          <w:rFonts w:ascii="Times New Roman" w:hAnsi="Times New Roman" w:cs="Times New Roman"/>
          <w:b/>
        </w:rPr>
      </w:pPr>
      <w:r w:rsidRPr="00B80766">
        <w:rPr>
          <w:rFonts w:ascii="Times New Roman" w:hAnsi="Times New Roman" w:cs="Times New Roman"/>
          <w:b/>
        </w:rPr>
        <w:lastRenderedPageBreak/>
        <w:t>COURSE STRUCTURE AND POLICIES</w:t>
      </w:r>
    </w:p>
    <w:p w14:paraId="34848DFD" w14:textId="77777777" w:rsidR="000F27FC" w:rsidRPr="00B80766" w:rsidRDefault="0097393C" w:rsidP="000F27FC">
      <w:pPr>
        <w:rPr>
          <w:rFonts w:ascii="Times New Roman" w:hAnsi="Times New Roman" w:cs="Times New Roman"/>
          <w:b/>
        </w:rPr>
      </w:pPr>
      <w:r w:rsidRPr="0097393C">
        <w:rPr>
          <w:rFonts w:ascii="Times New Roman" w:hAnsi="Times New Roman" w:cs="Times New Roman"/>
          <w:b/>
          <w:noProof/>
        </w:rPr>
        <w:pict w14:anchorId="7298B1AA">
          <v:rect id="_x0000_i1027" alt="" style="width:496.8pt;height:.05pt;mso-width-percent:0;mso-height-percent:0;mso-width-percent:0;mso-height-percent:0" o:hralign="center" o:hrstd="t" o:hr="t" fillcolor="#aaa" stroked="f"/>
        </w:pict>
      </w:r>
    </w:p>
    <w:p w14:paraId="6B3159B8" w14:textId="77777777" w:rsidR="000F27FC" w:rsidRPr="00B80766" w:rsidRDefault="000F27FC" w:rsidP="000F27FC">
      <w:pPr>
        <w:rPr>
          <w:rFonts w:ascii="Times New Roman" w:hAnsi="Times New Roman" w:cs="Times New Roman"/>
        </w:rPr>
      </w:pPr>
    </w:p>
    <w:p w14:paraId="5F4BCF65" w14:textId="71F89FFC" w:rsidR="000F27FC" w:rsidRPr="00B80766" w:rsidRDefault="000F27FC" w:rsidP="000F27FC">
      <w:pPr>
        <w:rPr>
          <w:rFonts w:ascii="Times New Roman" w:hAnsi="Times New Roman" w:cs="Times New Roman"/>
        </w:rPr>
      </w:pPr>
      <w:r w:rsidRPr="00B80766">
        <w:rPr>
          <w:rFonts w:ascii="Times New Roman" w:hAnsi="Times New Roman" w:cs="Times New Roman"/>
          <w:u w:val="single"/>
        </w:rPr>
        <w:t>Classroom Expectations:</w:t>
      </w:r>
      <w:r w:rsidRPr="00B80766">
        <w:rPr>
          <w:rFonts w:ascii="Times New Roman" w:hAnsi="Times New Roman" w:cs="Times New Roman"/>
        </w:rPr>
        <w:t xml:space="preserve"> This course is designed to foster active learning, which means that the majority of class time will be devoted to direct engagement with the texts and each other in an effort to develop deeper understandings of </w:t>
      </w:r>
      <w:r w:rsidR="003B21D3" w:rsidRPr="00B80766">
        <w:rPr>
          <w:rFonts w:ascii="Times New Roman" w:hAnsi="Times New Roman" w:cs="Times New Roman"/>
        </w:rPr>
        <w:t xml:space="preserve">the public humanities. </w:t>
      </w:r>
      <w:r w:rsidRPr="00B80766">
        <w:rPr>
          <w:rFonts w:ascii="Times New Roman" w:hAnsi="Times New Roman" w:cs="Times New Roman"/>
        </w:rPr>
        <w:t>In addition to class discussion, we will also use a variety of small group work and in-class exercises to sharpen our ideas and prepare us for conversation</w:t>
      </w:r>
      <w:r w:rsidR="00EE68FD" w:rsidRPr="00B80766">
        <w:rPr>
          <w:rFonts w:ascii="Times New Roman" w:hAnsi="Times New Roman" w:cs="Times New Roman"/>
        </w:rPr>
        <w:t xml:space="preserve"> </w:t>
      </w:r>
      <w:r w:rsidR="00EE68FD" w:rsidRPr="00B80766">
        <w:rPr>
          <w:rFonts w:ascii="Times New Roman" w:hAnsi="Times New Roman" w:cs="Times New Roman"/>
        </w:rPr>
        <w:t>(see below for a more detailed description of how class will work</w:t>
      </w:r>
      <w:r w:rsidR="00CE0274">
        <w:rPr>
          <w:rFonts w:ascii="Times New Roman" w:hAnsi="Times New Roman" w:cs="Times New Roman"/>
        </w:rPr>
        <w:t xml:space="preserve"> during this online semester</w:t>
      </w:r>
      <w:r w:rsidR="00EE68FD" w:rsidRPr="00B80766">
        <w:rPr>
          <w:rFonts w:ascii="Times New Roman" w:hAnsi="Times New Roman" w:cs="Times New Roman"/>
        </w:rPr>
        <w:t>)</w:t>
      </w:r>
      <w:r w:rsidRPr="00B80766">
        <w:rPr>
          <w:rFonts w:ascii="Times New Roman" w:hAnsi="Times New Roman" w:cs="Times New Roman"/>
        </w:rPr>
        <w:t xml:space="preserve">. Because engagement with one another is so important for the success of the course, it is imperative that students be respectful of one another—good listeners and observers, as well as participants. </w:t>
      </w:r>
    </w:p>
    <w:p w14:paraId="714FE50E" w14:textId="77777777" w:rsidR="000F27FC" w:rsidRPr="00B80766" w:rsidRDefault="000F27FC" w:rsidP="000F27FC">
      <w:pPr>
        <w:rPr>
          <w:rFonts w:ascii="Times New Roman" w:hAnsi="Times New Roman" w:cs="Times New Roman"/>
        </w:rPr>
      </w:pPr>
    </w:p>
    <w:p w14:paraId="29E2504A" w14:textId="3A66CD05" w:rsidR="00EE68FD" w:rsidRPr="00EE68FD" w:rsidRDefault="00EE68FD" w:rsidP="00EE68FD">
      <w:pPr>
        <w:rPr>
          <w:rFonts w:ascii="Times New Roman" w:hAnsi="Times New Roman" w:cs="Times New Roman"/>
        </w:rPr>
      </w:pPr>
      <w:r w:rsidRPr="00EE68FD">
        <w:rPr>
          <w:rFonts w:ascii="Times New Roman" w:hAnsi="Times New Roman" w:cs="Times New Roman"/>
          <w:u w:val="single"/>
        </w:rPr>
        <w:t>How Class Will Work:</w:t>
      </w:r>
      <w:r w:rsidRPr="00EE68FD">
        <w:rPr>
          <w:rFonts w:ascii="Times New Roman" w:hAnsi="Times New Roman" w:cs="Times New Roman"/>
        </w:rPr>
        <w:t xml:space="preserve"> Across the semester, we will be using synchronous </w:t>
      </w:r>
      <w:r w:rsidRPr="00B80766">
        <w:rPr>
          <w:rFonts w:ascii="Times New Roman" w:hAnsi="Times New Roman" w:cs="Times New Roman"/>
        </w:rPr>
        <w:t>discussion</w:t>
      </w:r>
      <w:r w:rsidRPr="00EE68FD">
        <w:rPr>
          <w:rFonts w:ascii="Times New Roman" w:hAnsi="Times New Roman" w:cs="Times New Roman"/>
        </w:rPr>
        <w:t xml:space="preserve"> activities</w:t>
      </w:r>
      <w:r w:rsidRPr="00B80766">
        <w:rPr>
          <w:rFonts w:ascii="Times New Roman" w:hAnsi="Times New Roman" w:cs="Times New Roman"/>
        </w:rPr>
        <w:t>, meaning that we will all show up to class on Zoom each week at 4:10 on Wednesdays.</w:t>
      </w:r>
      <w:r w:rsidRPr="00EE68FD">
        <w:rPr>
          <w:rFonts w:ascii="Times New Roman" w:hAnsi="Times New Roman" w:cs="Times New Roman"/>
        </w:rPr>
        <w:t xml:space="preserve"> </w:t>
      </w:r>
      <w:r w:rsidR="00CE0274">
        <w:rPr>
          <w:rFonts w:ascii="Times New Roman" w:hAnsi="Times New Roman" w:cs="Times New Roman"/>
        </w:rPr>
        <w:t xml:space="preserve">Our classes will almost entirely take place in small group breakout rooms </w:t>
      </w:r>
      <w:r w:rsidR="00CE0274" w:rsidRPr="00B80766">
        <w:rPr>
          <w:rFonts w:ascii="Times New Roman" w:hAnsi="Times New Roman" w:cs="Times New Roman"/>
        </w:rPr>
        <w:t>to help us develop a sense of community and keep it manageable and lively.</w:t>
      </w:r>
      <w:r w:rsidR="00CE0274">
        <w:rPr>
          <w:rFonts w:ascii="Times New Roman" w:hAnsi="Times New Roman" w:cs="Times New Roman"/>
        </w:rPr>
        <w:t xml:space="preserve"> </w:t>
      </w:r>
      <w:r w:rsidRPr="00B80766">
        <w:rPr>
          <w:rFonts w:ascii="Times New Roman" w:hAnsi="Times New Roman" w:cs="Times New Roman"/>
        </w:rPr>
        <w:t>Since it’s a short, once a week class, we should be able to avoid the Zoom-fatigue that can set in with synchronous work</w:t>
      </w:r>
      <w:r w:rsidR="00CE0274">
        <w:rPr>
          <w:rFonts w:ascii="Times New Roman" w:hAnsi="Times New Roman" w:cs="Times New Roman"/>
        </w:rPr>
        <w:t xml:space="preserve">, but we will keep an eye on this and adjust accordingly. </w:t>
      </w:r>
      <w:r w:rsidRPr="00EE68FD">
        <w:rPr>
          <w:rFonts w:ascii="Times New Roman" w:hAnsi="Times New Roman" w:cs="Times New Roman"/>
        </w:rPr>
        <w:t>All activities</w:t>
      </w:r>
      <w:r w:rsidRPr="00B80766">
        <w:rPr>
          <w:rFonts w:ascii="Times New Roman" w:hAnsi="Times New Roman" w:cs="Times New Roman"/>
        </w:rPr>
        <w:t xml:space="preserve"> will </w:t>
      </w:r>
      <w:r w:rsidRPr="00EE68FD">
        <w:rPr>
          <w:rFonts w:ascii="Times New Roman" w:hAnsi="Times New Roman" w:cs="Times New Roman"/>
        </w:rPr>
        <w:t>be outlined on Moodle under each day of class</w:t>
      </w:r>
      <w:r w:rsidR="00CE0274">
        <w:rPr>
          <w:rFonts w:ascii="Times New Roman" w:hAnsi="Times New Roman" w:cs="Times New Roman"/>
        </w:rPr>
        <w:t>.</w:t>
      </w:r>
    </w:p>
    <w:p w14:paraId="6A2F01C5" w14:textId="77777777" w:rsidR="00EE68FD" w:rsidRPr="00EE68FD" w:rsidRDefault="00EE68FD" w:rsidP="00EE68FD">
      <w:pPr>
        <w:rPr>
          <w:rFonts w:ascii="Times New Roman" w:hAnsi="Times New Roman" w:cs="Times New Roman"/>
        </w:rPr>
      </w:pPr>
    </w:p>
    <w:p w14:paraId="2863C912" w14:textId="77777777" w:rsidR="00EE68FD" w:rsidRPr="00EE68FD" w:rsidRDefault="00EE68FD" w:rsidP="00EE68FD">
      <w:pPr>
        <w:rPr>
          <w:rFonts w:ascii="Times New Roman" w:hAnsi="Times New Roman" w:cs="Times New Roman"/>
        </w:rPr>
      </w:pPr>
      <w:r w:rsidRPr="00EE68FD">
        <w:rPr>
          <w:rFonts w:ascii="Times New Roman" w:hAnsi="Times New Roman" w:cs="Times New Roman"/>
        </w:rPr>
        <w:t xml:space="preserve">Here’s how a typical session will work: </w:t>
      </w:r>
    </w:p>
    <w:p w14:paraId="17257D9A" w14:textId="77777777" w:rsidR="00EE68FD" w:rsidRPr="00EE68FD" w:rsidRDefault="00EE68FD" w:rsidP="00EE68FD">
      <w:pPr>
        <w:rPr>
          <w:rFonts w:ascii="Times New Roman" w:hAnsi="Times New Roman" w:cs="Times New Roman"/>
        </w:rPr>
      </w:pPr>
    </w:p>
    <w:p w14:paraId="14502A0E" w14:textId="7121885A" w:rsidR="00EE68FD" w:rsidRPr="00EE68FD" w:rsidRDefault="00EE68FD" w:rsidP="00EE68FD">
      <w:pPr>
        <w:rPr>
          <w:rFonts w:ascii="Times New Roman" w:hAnsi="Times New Roman" w:cs="Times New Roman"/>
        </w:rPr>
      </w:pPr>
      <w:r w:rsidRPr="00EE68FD">
        <w:rPr>
          <w:rFonts w:ascii="Times New Roman" w:hAnsi="Times New Roman" w:cs="Times New Roman"/>
        </w:rPr>
        <w:t>To enter class, you will click the Zoom link at the top of the course Moodle page (this link will work for each class across the semester) and enter the class password (</w:t>
      </w:r>
      <w:r w:rsidRPr="00B80766">
        <w:rPr>
          <w:rFonts w:ascii="Times New Roman" w:hAnsi="Times New Roman" w:cs="Times New Roman"/>
        </w:rPr>
        <w:t>CAS391b</w:t>
      </w:r>
      <w:r w:rsidRPr="00EE68FD">
        <w:rPr>
          <w:rFonts w:ascii="Times New Roman" w:hAnsi="Times New Roman" w:cs="Times New Roman"/>
        </w:rPr>
        <w:t xml:space="preserve">!). You should always keep our course Moodle page open for the duration of the session since we’ll be using it to guide most of our activities. </w:t>
      </w:r>
    </w:p>
    <w:p w14:paraId="626A1BE6" w14:textId="77777777" w:rsidR="00EE68FD" w:rsidRPr="00EE68FD" w:rsidRDefault="00EE68FD" w:rsidP="00EE68FD">
      <w:pPr>
        <w:rPr>
          <w:rFonts w:ascii="Times New Roman" w:hAnsi="Times New Roman" w:cs="Times New Roman"/>
        </w:rPr>
      </w:pPr>
    </w:p>
    <w:p w14:paraId="1BBD24F8" w14:textId="0CC30C44" w:rsidR="00EE68FD" w:rsidRPr="00EE68FD" w:rsidRDefault="00EE68FD" w:rsidP="00EE68FD">
      <w:pPr>
        <w:rPr>
          <w:rFonts w:ascii="Times New Roman" w:hAnsi="Times New Roman" w:cs="Times New Roman"/>
        </w:rPr>
      </w:pPr>
      <w:r w:rsidRPr="00EE68FD">
        <w:rPr>
          <w:rFonts w:ascii="Times New Roman" w:hAnsi="Times New Roman" w:cs="Times New Roman"/>
        </w:rPr>
        <w:t>We will always start class all together as a group. This time will serve as a check-in. I will give a brief (~5 min.) overview of what we’re doing that day</w:t>
      </w:r>
      <w:r w:rsidR="00CE0274">
        <w:rPr>
          <w:rFonts w:ascii="Times New Roman" w:hAnsi="Times New Roman" w:cs="Times New Roman"/>
        </w:rPr>
        <w:t xml:space="preserve">, </w:t>
      </w:r>
      <w:r w:rsidRPr="00EE68FD">
        <w:rPr>
          <w:rFonts w:ascii="Times New Roman" w:hAnsi="Times New Roman" w:cs="Times New Roman"/>
        </w:rPr>
        <w:t xml:space="preserve">any background on the texts we’re reading, and our goals for the session; I’ll also ask for any questions to make sure we’re all on the same page. </w:t>
      </w:r>
    </w:p>
    <w:p w14:paraId="423FEC79" w14:textId="77777777" w:rsidR="00EE68FD" w:rsidRPr="00EE68FD" w:rsidRDefault="00EE68FD" w:rsidP="00EE68FD">
      <w:pPr>
        <w:rPr>
          <w:rFonts w:ascii="Times New Roman" w:hAnsi="Times New Roman" w:cs="Times New Roman"/>
        </w:rPr>
      </w:pPr>
    </w:p>
    <w:p w14:paraId="2937B5AA" w14:textId="0845E0B1" w:rsidR="00EE68FD" w:rsidRPr="00EE68FD" w:rsidRDefault="00EE68FD" w:rsidP="00EE68FD">
      <w:pPr>
        <w:rPr>
          <w:rFonts w:ascii="Times New Roman" w:hAnsi="Times New Roman" w:cs="Times New Roman"/>
        </w:rPr>
      </w:pPr>
      <w:r w:rsidRPr="00EE68FD">
        <w:rPr>
          <w:rFonts w:ascii="Times New Roman" w:hAnsi="Times New Roman" w:cs="Times New Roman"/>
        </w:rPr>
        <w:t xml:space="preserve">From there, we will </w:t>
      </w:r>
      <w:r w:rsidRPr="00B80766">
        <w:rPr>
          <w:rFonts w:ascii="Times New Roman" w:hAnsi="Times New Roman" w:cs="Times New Roman"/>
        </w:rPr>
        <w:t xml:space="preserve">usually </w:t>
      </w:r>
      <w:r w:rsidRPr="00EE68FD">
        <w:rPr>
          <w:rFonts w:ascii="Times New Roman" w:hAnsi="Times New Roman" w:cs="Times New Roman"/>
        </w:rPr>
        <w:t xml:space="preserve">move into a series of synchronous small group activities on the day’s texts/topics; these will </w:t>
      </w:r>
      <w:r w:rsidR="00D0312C" w:rsidRPr="00EE68FD">
        <w:rPr>
          <w:rFonts w:ascii="Times New Roman" w:hAnsi="Times New Roman" w:cs="Times New Roman"/>
        </w:rPr>
        <w:t>vary but</w:t>
      </w:r>
      <w:r w:rsidRPr="00EE68FD">
        <w:rPr>
          <w:rFonts w:ascii="Times New Roman" w:hAnsi="Times New Roman" w:cs="Times New Roman"/>
        </w:rPr>
        <w:t xml:space="preserve"> will generally consist of small group discussions</w:t>
      </w:r>
      <w:r w:rsidRPr="00B80766">
        <w:rPr>
          <w:rFonts w:ascii="Times New Roman" w:hAnsi="Times New Roman" w:cs="Times New Roman"/>
        </w:rPr>
        <w:t xml:space="preserve"> and writing</w:t>
      </w:r>
      <w:r w:rsidR="00CE0274">
        <w:rPr>
          <w:rFonts w:ascii="Times New Roman" w:hAnsi="Times New Roman" w:cs="Times New Roman"/>
        </w:rPr>
        <w:t>/reflective</w:t>
      </w:r>
      <w:r w:rsidRPr="00EE68FD">
        <w:rPr>
          <w:rFonts w:ascii="Times New Roman" w:hAnsi="Times New Roman" w:cs="Times New Roman"/>
        </w:rPr>
        <w:t xml:space="preserve"> activities</w:t>
      </w:r>
      <w:r w:rsidRPr="00B80766">
        <w:rPr>
          <w:rFonts w:ascii="Times New Roman" w:hAnsi="Times New Roman" w:cs="Times New Roman"/>
        </w:rPr>
        <w:t xml:space="preserve">. </w:t>
      </w:r>
      <w:r w:rsidRPr="00EE68FD">
        <w:rPr>
          <w:rFonts w:ascii="Times New Roman" w:hAnsi="Times New Roman" w:cs="Times New Roman"/>
        </w:rPr>
        <w:t xml:space="preserve">We will use Zoom’s breakout room function for these, and I will drop into each group’s discussion for a few minutes at a time to join in discussion. During these classes, we will </w:t>
      </w:r>
      <w:r w:rsidRPr="00B80766">
        <w:rPr>
          <w:rFonts w:ascii="Times New Roman" w:hAnsi="Times New Roman" w:cs="Times New Roman"/>
        </w:rPr>
        <w:t xml:space="preserve">always </w:t>
      </w:r>
      <w:r w:rsidRPr="00EE68FD">
        <w:rPr>
          <w:rFonts w:ascii="Times New Roman" w:hAnsi="Times New Roman" w:cs="Times New Roman"/>
        </w:rPr>
        <w:t xml:space="preserve">come </w:t>
      </w:r>
      <w:r w:rsidRPr="00B80766">
        <w:rPr>
          <w:rFonts w:ascii="Times New Roman" w:hAnsi="Times New Roman" w:cs="Times New Roman"/>
        </w:rPr>
        <w:t xml:space="preserve">back </w:t>
      </w:r>
      <w:r w:rsidRPr="00EE68FD">
        <w:rPr>
          <w:rFonts w:ascii="Times New Roman" w:hAnsi="Times New Roman" w:cs="Times New Roman"/>
        </w:rPr>
        <w:t>together for the last 5</w:t>
      </w:r>
      <w:r w:rsidRPr="00B80766">
        <w:rPr>
          <w:rFonts w:ascii="Times New Roman" w:hAnsi="Times New Roman" w:cs="Times New Roman"/>
        </w:rPr>
        <w:t>-10</w:t>
      </w:r>
      <w:r w:rsidRPr="00EE68FD">
        <w:rPr>
          <w:rFonts w:ascii="Times New Roman" w:hAnsi="Times New Roman" w:cs="Times New Roman"/>
        </w:rPr>
        <w:t xml:space="preserve"> minutes of the session, when I will briefly recap the work we’ve done and provide reminders for the course moving forward.</w:t>
      </w:r>
    </w:p>
    <w:p w14:paraId="5C37B5A3" w14:textId="77777777" w:rsidR="00EE68FD" w:rsidRPr="00B80766" w:rsidRDefault="00EE68FD" w:rsidP="00897EF5">
      <w:pPr>
        <w:rPr>
          <w:rFonts w:ascii="Times New Roman" w:hAnsi="Times New Roman" w:cs="Times New Roman"/>
          <w:u w:val="single"/>
        </w:rPr>
      </w:pPr>
    </w:p>
    <w:p w14:paraId="2CF2E451" w14:textId="15F8204A" w:rsidR="00897EF5" w:rsidRPr="00897EF5" w:rsidRDefault="00897EF5" w:rsidP="00897EF5">
      <w:pPr>
        <w:rPr>
          <w:rFonts w:ascii="Times New Roman" w:hAnsi="Times New Roman" w:cs="Times New Roman"/>
          <w:u w:val="single"/>
        </w:rPr>
      </w:pPr>
      <w:r w:rsidRPr="00897EF5">
        <w:rPr>
          <w:rFonts w:ascii="Times New Roman" w:hAnsi="Times New Roman" w:cs="Times New Roman"/>
          <w:u w:val="single"/>
        </w:rPr>
        <w:t>Moodle Documents:</w:t>
      </w:r>
      <w:r w:rsidRPr="00897EF5">
        <w:rPr>
          <w:rFonts w:ascii="Times New Roman" w:hAnsi="Times New Roman" w:cs="Times New Roman"/>
        </w:rPr>
        <w:t xml:space="preserve"> </w:t>
      </w:r>
      <w:r w:rsidRPr="00B80766">
        <w:rPr>
          <w:rFonts w:ascii="Times New Roman" w:hAnsi="Times New Roman" w:cs="Times New Roman"/>
        </w:rPr>
        <w:t xml:space="preserve">All </w:t>
      </w:r>
      <w:r w:rsidRPr="00897EF5">
        <w:rPr>
          <w:rFonts w:ascii="Times New Roman" w:hAnsi="Times New Roman" w:cs="Times New Roman"/>
        </w:rPr>
        <w:t xml:space="preserve">course readings </w:t>
      </w:r>
      <w:r w:rsidRPr="00B80766">
        <w:rPr>
          <w:rFonts w:ascii="Times New Roman" w:hAnsi="Times New Roman" w:cs="Times New Roman"/>
        </w:rPr>
        <w:t xml:space="preserve">are </w:t>
      </w:r>
      <w:r w:rsidRPr="00897EF5">
        <w:rPr>
          <w:rFonts w:ascii="Times New Roman" w:hAnsi="Times New Roman" w:cs="Times New Roman"/>
        </w:rPr>
        <w:t>available on Moodle.</w:t>
      </w:r>
      <w:r w:rsidRPr="00B80766">
        <w:rPr>
          <w:rFonts w:ascii="Times New Roman" w:hAnsi="Times New Roman" w:cs="Times New Roman"/>
        </w:rPr>
        <w:t xml:space="preserve"> While it’s ideal to print readings so that you can have the text in front of you during class, saving your screen for participation on Zoom, I realize that this might not be possible. Keeping a notebook devoted to your reading notes for the course will help mitigate this issue, giving you reference points for discussion and helping you develop your ideas.</w:t>
      </w:r>
      <w:r w:rsidR="002763A9">
        <w:rPr>
          <w:rFonts w:ascii="Times New Roman" w:hAnsi="Times New Roman" w:cs="Times New Roman"/>
        </w:rPr>
        <w:t xml:space="preserve"> These notes will also be helpful for you as you compile your Brainstorming Dossier (see below) across the semester.</w:t>
      </w:r>
    </w:p>
    <w:p w14:paraId="616E3094" w14:textId="77777777" w:rsidR="00897EF5" w:rsidRPr="00B80766" w:rsidRDefault="00897EF5" w:rsidP="0065700C">
      <w:pPr>
        <w:rPr>
          <w:rFonts w:ascii="Times New Roman" w:hAnsi="Times New Roman" w:cs="Times New Roman"/>
          <w:u w:val="single"/>
        </w:rPr>
      </w:pPr>
    </w:p>
    <w:p w14:paraId="68A40D03" w14:textId="45C99537" w:rsidR="0065700C" w:rsidRPr="00B80766" w:rsidRDefault="0065700C" w:rsidP="0065700C">
      <w:pPr>
        <w:rPr>
          <w:rFonts w:ascii="Times New Roman" w:hAnsi="Times New Roman" w:cs="Times New Roman"/>
          <w:u w:val="single"/>
        </w:rPr>
      </w:pPr>
      <w:r w:rsidRPr="00B80766">
        <w:rPr>
          <w:rFonts w:ascii="Times New Roman" w:hAnsi="Times New Roman" w:cs="Times New Roman"/>
          <w:u w:val="single"/>
        </w:rPr>
        <w:t>Tech Etiquette:</w:t>
      </w:r>
      <w:r w:rsidRPr="00B80766">
        <w:rPr>
          <w:rFonts w:ascii="Times New Roman" w:hAnsi="Times New Roman" w:cs="Times New Roman"/>
        </w:rPr>
        <w:t xml:space="preserve"> </w:t>
      </w:r>
      <w:r w:rsidR="00897EF5" w:rsidRPr="00B80766">
        <w:rPr>
          <w:rFonts w:ascii="Times New Roman" w:hAnsi="Times New Roman" w:cs="Times New Roman"/>
        </w:rPr>
        <w:t>Given the nature of our switch to an online semester, tech etiquette looks a little different than usual. To make the most out of our time together, please try to keep your multi-tasking during class to a minimum. Remember to silence your device’s notifications so that they don’t distract during discussion. Ideally, everyone’s cameras will be on during discussion</w:t>
      </w:r>
      <w:r w:rsidR="00897EF5" w:rsidRPr="00B80766">
        <w:rPr>
          <w:rFonts w:ascii="Times New Roman" w:hAnsi="Times New Roman" w:cs="Times New Roman"/>
          <w:b/>
          <w:bCs/>
        </w:rPr>
        <w:t xml:space="preserve">. </w:t>
      </w:r>
      <w:r w:rsidR="00897EF5" w:rsidRPr="00B80766">
        <w:rPr>
          <w:rFonts w:ascii="Times New Roman" w:hAnsi="Times New Roman" w:cs="Times New Roman"/>
        </w:rPr>
        <w:t xml:space="preserve">I understand there are times when there will need to be exceptions to this; please get in touch with me if you have any </w:t>
      </w:r>
      <w:r w:rsidR="00897EF5" w:rsidRPr="00B80766">
        <w:rPr>
          <w:rFonts w:ascii="Times New Roman" w:hAnsi="Times New Roman" w:cs="Times New Roman"/>
        </w:rPr>
        <w:lastRenderedPageBreak/>
        <w:t>concerns about this issue and we will work it out! And last: Students are expected to check their UP email daily for class updates.</w:t>
      </w:r>
    </w:p>
    <w:p w14:paraId="77951E90" w14:textId="77777777" w:rsidR="000F27FC" w:rsidRPr="00B80766" w:rsidRDefault="000F27FC" w:rsidP="000F27FC">
      <w:pPr>
        <w:rPr>
          <w:rFonts w:ascii="Times New Roman" w:hAnsi="Times New Roman" w:cs="Times New Roman"/>
          <w:u w:val="single"/>
        </w:rPr>
      </w:pPr>
    </w:p>
    <w:p w14:paraId="2EC26490" w14:textId="4F795165" w:rsidR="000F27FC" w:rsidRPr="00B80766" w:rsidRDefault="000F27FC" w:rsidP="000F27FC">
      <w:pPr>
        <w:rPr>
          <w:rFonts w:ascii="Times New Roman" w:hAnsi="Times New Roman" w:cs="Times New Roman"/>
        </w:rPr>
      </w:pPr>
      <w:r w:rsidRPr="00B80766">
        <w:rPr>
          <w:rFonts w:ascii="Times New Roman" w:hAnsi="Times New Roman" w:cs="Times New Roman"/>
          <w:u w:val="single"/>
        </w:rPr>
        <w:t>Office Hours and Communication:</w:t>
      </w:r>
      <w:r w:rsidRPr="00B80766">
        <w:rPr>
          <w:rFonts w:ascii="Times New Roman" w:hAnsi="Times New Roman" w:cs="Times New Roman"/>
        </w:rPr>
        <w:t xml:space="preserve"> </w:t>
      </w:r>
      <w:r w:rsidR="00897EF5" w:rsidRPr="00B80766">
        <w:rPr>
          <w:rFonts w:ascii="Times New Roman" w:hAnsi="Times New Roman" w:cs="Times New Roman"/>
        </w:rPr>
        <w:t xml:space="preserve">I will hold office hours from 1:00-2:15pm on Tuesdays and Thursdays and from 1:00-4:00pm on Wednesdays, all on Microsoft Teams. If you’d like to meet outside of those hours, just send me an email to schedule an appointment and we’ll figure out a time. </w:t>
      </w:r>
      <w:r w:rsidRPr="00B80766">
        <w:rPr>
          <w:rFonts w:ascii="Times New Roman" w:hAnsi="Times New Roman" w:cs="Times New Roman"/>
        </w:rPr>
        <w:t>I</w:t>
      </w:r>
      <w:r w:rsidR="00A211AC" w:rsidRPr="00B80766">
        <w:rPr>
          <w:rFonts w:ascii="Times New Roman" w:hAnsi="Times New Roman" w:cs="Times New Roman"/>
        </w:rPr>
        <w:t xml:space="preserve">’d also like </w:t>
      </w:r>
      <w:r w:rsidRPr="00B80766">
        <w:rPr>
          <w:rFonts w:ascii="Times New Roman" w:hAnsi="Times New Roman" w:cs="Times New Roman"/>
        </w:rPr>
        <w:t xml:space="preserve">to </w:t>
      </w:r>
      <w:r w:rsidR="001E2112" w:rsidRPr="00B80766">
        <w:rPr>
          <w:rFonts w:ascii="Times New Roman" w:hAnsi="Times New Roman" w:cs="Times New Roman"/>
        </w:rPr>
        <w:t xml:space="preserve">schedule individual meetings with each of you at least once during the semester; we’ll develop a plan for this during the first weeks of class. </w:t>
      </w:r>
    </w:p>
    <w:p w14:paraId="07E3FCC8" w14:textId="50654877" w:rsidR="0065700C" w:rsidRPr="00B80766" w:rsidRDefault="0065700C" w:rsidP="000F27FC">
      <w:pPr>
        <w:rPr>
          <w:rFonts w:ascii="Times New Roman" w:hAnsi="Times New Roman" w:cs="Times New Roman"/>
        </w:rPr>
      </w:pPr>
    </w:p>
    <w:p w14:paraId="1C205DED" w14:textId="77777777" w:rsidR="00897EF5" w:rsidRPr="00897EF5" w:rsidRDefault="00897EF5" w:rsidP="00897EF5">
      <w:pPr>
        <w:rPr>
          <w:rFonts w:ascii="Times New Roman" w:hAnsi="Times New Roman" w:cs="Times New Roman"/>
          <w:b/>
        </w:rPr>
      </w:pPr>
      <w:r w:rsidRPr="00897EF5">
        <w:rPr>
          <w:rFonts w:ascii="Times New Roman" w:hAnsi="Times New Roman" w:cs="Times New Roman"/>
          <w:b/>
        </w:rPr>
        <w:t>UNIVERSITY POLICIES AND RESOURCES</w:t>
      </w:r>
    </w:p>
    <w:p w14:paraId="20C0109C" w14:textId="77777777" w:rsidR="00897EF5" w:rsidRPr="00897EF5" w:rsidRDefault="0097393C" w:rsidP="00897EF5">
      <w:pPr>
        <w:rPr>
          <w:rFonts w:ascii="Times New Roman" w:hAnsi="Times New Roman" w:cs="Times New Roman"/>
          <w:b/>
        </w:rPr>
      </w:pPr>
      <w:r w:rsidRPr="0097393C">
        <w:rPr>
          <w:rFonts w:ascii="Times New Roman" w:hAnsi="Times New Roman" w:cs="Times New Roman"/>
          <w:b/>
          <w:noProof/>
        </w:rPr>
        <w:pict w14:anchorId="3C20F4AB">
          <v:rect id="_x0000_i1026" alt="" style="width:496.8pt;height:.05pt;mso-width-percent:0;mso-height-percent:0;mso-width-percent:0;mso-height-percent:0" o:hralign="center" o:hrstd="t" o:hr="t" fillcolor="#aaa" stroked="f"/>
        </w:pict>
      </w:r>
    </w:p>
    <w:p w14:paraId="0349FD67" w14:textId="77777777" w:rsidR="00897EF5" w:rsidRPr="00897EF5" w:rsidRDefault="00897EF5" w:rsidP="00897EF5">
      <w:pPr>
        <w:rPr>
          <w:rFonts w:ascii="Times New Roman" w:hAnsi="Times New Roman" w:cs="Times New Roman"/>
        </w:rPr>
      </w:pPr>
      <w:r w:rsidRPr="00897EF5">
        <w:rPr>
          <w:rFonts w:ascii="Times New Roman" w:hAnsi="Times New Roman" w:cs="Times New Roman"/>
          <w:u w:val="single"/>
        </w:rPr>
        <w:t>Remote Learning and Covid-19:</w:t>
      </w:r>
      <w:r w:rsidRPr="00897EF5">
        <w:rPr>
          <w:rFonts w:ascii="Times New Roman" w:hAnsi="Times New Roman" w:cs="Times New Roman"/>
        </w:rPr>
        <w:t xml:space="preserve"> The focus on remote learning for fall semester 2020 presents unique challenges to both faculty members and students in the online environment. Working together, we can create a successful learning community by following some important guidelines:</w:t>
      </w:r>
    </w:p>
    <w:p w14:paraId="488B0BE5" w14:textId="77777777" w:rsidR="00897EF5" w:rsidRPr="00897EF5" w:rsidRDefault="00897EF5" w:rsidP="00897EF5">
      <w:pPr>
        <w:rPr>
          <w:rFonts w:ascii="Times New Roman" w:hAnsi="Times New Roman" w:cs="Times New Roman"/>
        </w:rPr>
      </w:pPr>
    </w:p>
    <w:p w14:paraId="195421DE" w14:textId="77777777" w:rsidR="00897EF5" w:rsidRPr="00897EF5" w:rsidRDefault="00897EF5" w:rsidP="00897EF5">
      <w:pPr>
        <w:numPr>
          <w:ilvl w:val="0"/>
          <w:numId w:val="4"/>
        </w:numPr>
        <w:rPr>
          <w:rFonts w:ascii="Times New Roman" w:hAnsi="Times New Roman" w:cs="Times New Roman"/>
        </w:rPr>
      </w:pPr>
      <w:r w:rsidRPr="00897EF5">
        <w:rPr>
          <w:rFonts w:ascii="Times New Roman" w:hAnsi="Times New Roman" w:cs="Times New Roman"/>
        </w:rPr>
        <w:t xml:space="preserve">To be successful in remote learning, all students must have access to a functioning computer with a working microphone, camera, and headphones or headset. Students who do not have access to such technology may contact the Office of Financial Aid for possible assistance. </w:t>
      </w:r>
    </w:p>
    <w:p w14:paraId="4BA40BAD" w14:textId="77777777" w:rsidR="00897EF5" w:rsidRPr="00897EF5" w:rsidRDefault="00897EF5" w:rsidP="00897EF5">
      <w:pPr>
        <w:numPr>
          <w:ilvl w:val="0"/>
          <w:numId w:val="4"/>
        </w:numPr>
        <w:rPr>
          <w:rFonts w:ascii="Times New Roman" w:hAnsi="Times New Roman" w:cs="Times New Roman"/>
        </w:rPr>
      </w:pPr>
      <w:r w:rsidRPr="00897EF5">
        <w:rPr>
          <w:rFonts w:ascii="Times New Roman" w:hAnsi="Times New Roman" w:cs="Times New Roman"/>
        </w:rPr>
        <w:t xml:space="preserve">All course content will be available through course Moodle pages accessible through the UP Portal (PilotsUP). Students should have a working knowledge of both Zoom and Microsoft Teams. </w:t>
      </w:r>
    </w:p>
    <w:p w14:paraId="6F60D75E" w14:textId="77777777" w:rsidR="00897EF5" w:rsidRPr="00897EF5" w:rsidRDefault="00897EF5" w:rsidP="00897EF5">
      <w:pPr>
        <w:numPr>
          <w:ilvl w:val="0"/>
          <w:numId w:val="4"/>
        </w:numPr>
        <w:rPr>
          <w:rFonts w:ascii="Times New Roman" w:hAnsi="Times New Roman" w:cs="Times New Roman"/>
        </w:rPr>
      </w:pPr>
      <w:r w:rsidRPr="00897EF5">
        <w:rPr>
          <w:rFonts w:ascii="Times New Roman" w:hAnsi="Times New Roman" w:cs="Times New Roman"/>
        </w:rPr>
        <w:t xml:space="preserve">Students are expected to attend all class sessions, whether synchronous or asynchronous, according to the instructor’s direction, and follow guidelines for class conduct during online sessions (e.g. muting, camera on/off, etc.) </w:t>
      </w:r>
    </w:p>
    <w:p w14:paraId="71332416" w14:textId="77777777" w:rsidR="00897EF5" w:rsidRPr="00897EF5" w:rsidRDefault="00897EF5" w:rsidP="00897EF5">
      <w:pPr>
        <w:numPr>
          <w:ilvl w:val="0"/>
          <w:numId w:val="4"/>
        </w:numPr>
        <w:rPr>
          <w:rFonts w:ascii="Times New Roman" w:hAnsi="Times New Roman" w:cs="Times New Roman"/>
        </w:rPr>
      </w:pPr>
      <w:r w:rsidRPr="00897EF5">
        <w:rPr>
          <w:rFonts w:ascii="Times New Roman" w:hAnsi="Times New Roman" w:cs="Times New Roman"/>
        </w:rPr>
        <w:t xml:space="preserve">If a student does not feel well enough to attend class remotely, they should communicate with their instructor as to how to make up missed work. </w:t>
      </w:r>
    </w:p>
    <w:p w14:paraId="51FC5268" w14:textId="77777777" w:rsidR="00897EF5" w:rsidRPr="00897EF5" w:rsidRDefault="00897EF5" w:rsidP="00897EF5">
      <w:pPr>
        <w:numPr>
          <w:ilvl w:val="0"/>
          <w:numId w:val="4"/>
        </w:numPr>
        <w:rPr>
          <w:rFonts w:ascii="Times New Roman" w:hAnsi="Times New Roman" w:cs="Times New Roman"/>
        </w:rPr>
      </w:pPr>
      <w:r w:rsidRPr="00897EF5">
        <w:rPr>
          <w:rFonts w:ascii="Times New Roman" w:hAnsi="Times New Roman" w:cs="Times New Roman"/>
        </w:rPr>
        <w:t xml:space="preserve">For the benefit of students who are not able to attend class due to illness, extreme time zone differences, or temporary internet problems, classroom sessions may be recorded and made available on the course Moodle site. Students may not distribute or share any course images or recordings without the permission of the instructor. </w:t>
      </w:r>
    </w:p>
    <w:p w14:paraId="57F247B5" w14:textId="77777777" w:rsidR="00897EF5" w:rsidRPr="00897EF5" w:rsidRDefault="00897EF5" w:rsidP="00897EF5">
      <w:pPr>
        <w:rPr>
          <w:rFonts w:ascii="Times New Roman" w:hAnsi="Times New Roman" w:cs="Times New Roman"/>
        </w:rPr>
      </w:pPr>
    </w:p>
    <w:p w14:paraId="04B5C220" w14:textId="77777777" w:rsidR="00897EF5" w:rsidRPr="00897EF5" w:rsidRDefault="00897EF5" w:rsidP="00897EF5">
      <w:pPr>
        <w:rPr>
          <w:rFonts w:ascii="Times New Roman" w:hAnsi="Times New Roman" w:cs="Times New Roman"/>
        </w:rPr>
      </w:pPr>
      <w:r w:rsidRPr="00897EF5">
        <w:rPr>
          <w:rFonts w:ascii="Times New Roman" w:hAnsi="Times New Roman" w:cs="Times New Roman"/>
          <w:u w:val="single"/>
        </w:rPr>
        <w:t>University of Portland’s Code of Academic Integrity:</w:t>
      </w:r>
      <w:r w:rsidRPr="00897EF5">
        <w:rPr>
          <w:rFonts w:ascii="Times New Roman" w:hAnsi="Times New Roman" w:cs="Times New Roman"/>
        </w:rPr>
        <w:t xml:space="preserve"> Academic integrity is openness and honesty in all scholarly endeavors. The University of Portland is a scholarly community dedicated to the discovery, investigation, and dissemination of truth, and to the development of the whole person. Membership in this community is a privilege, requiring each person to practice academic integrity at its highest level, while expecting and promoting the same in others. Breaches of academic integrity will not be tolerated and will be addressed by the community with all due gravity.</w:t>
      </w:r>
    </w:p>
    <w:p w14:paraId="2BC27BE1" w14:textId="77777777" w:rsidR="00897EF5" w:rsidRPr="00897EF5" w:rsidRDefault="00897EF5" w:rsidP="00897EF5">
      <w:pPr>
        <w:rPr>
          <w:rFonts w:ascii="Times New Roman" w:hAnsi="Times New Roman" w:cs="Times New Roman"/>
          <w:u w:val="single"/>
        </w:rPr>
      </w:pPr>
    </w:p>
    <w:p w14:paraId="5F17339D" w14:textId="77777777" w:rsidR="00897EF5" w:rsidRPr="00897EF5" w:rsidRDefault="00897EF5" w:rsidP="00897EF5">
      <w:pPr>
        <w:rPr>
          <w:rFonts w:ascii="Times New Roman" w:hAnsi="Times New Roman" w:cs="Times New Roman"/>
          <w:u w:val="single"/>
        </w:rPr>
      </w:pPr>
      <w:r w:rsidRPr="00897EF5">
        <w:rPr>
          <w:rFonts w:ascii="Times New Roman" w:hAnsi="Times New Roman" w:cs="Times New Roman"/>
          <w:u w:val="single"/>
        </w:rPr>
        <w:t>Ethics of Information:</w:t>
      </w:r>
      <w:r w:rsidRPr="00897EF5">
        <w:rPr>
          <w:rFonts w:ascii="Times New Roman" w:hAnsi="Times New Roman" w:cs="Times New Roman"/>
        </w:rPr>
        <w:t xml:space="preserve"> The University of Portland is a community dedicated to the investigation and discovery of processes for thinking ethically and encouraging the development of ethical reasoning in the formation of the whole person. Using information ethically, as an element in open and honest scholarly endeavors, involves moral reasoning to determine the right way to access, create, distribute, and employ information including: considerations of intellectual property rights, fair use, information bias, censorship, and privacy. More information can be found in the Clark Library’s guide to the </w:t>
      </w:r>
      <w:hyperlink r:id="rId8" w:history="1">
        <w:r w:rsidRPr="00897EF5">
          <w:rPr>
            <w:rStyle w:val="Hyperlink"/>
            <w:rFonts w:ascii="Times New Roman" w:hAnsi="Times New Roman" w:cs="Times New Roman"/>
          </w:rPr>
          <w:t>Ethical Use of Information</w:t>
        </w:r>
      </w:hyperlink>
      <w:r w:rsidRPr="00897EF5">
        <w:rPr>
          <w:rFonts w:ascii="Times New Roman" w:hAnsi="Times New Roman" w:cs="Times New Roman"/>
        </w:rPr>
        <w:t xml:space="preserve"> at </w:t>
      </w:r>
      <w:hyperlink r:id="rId9" w:history="1">
        <w:r w:rsidRPr="00897EF5">
          <w:rPr>
            <w:rStyle w:val="Hyperlink"/>
            <w:rFonts w:ascii="Times New Roman" w:hAnsi="Times New Roman" w:cs="Times New Roman"/>
          </w:rPr>
          <w:t>libguides.up.edu/ethicaluse</w:t>
        </w:r>
      </w:hyperlink>
      <w:r w:rsidRPr="00897EF5">
        <w:rPr>
          <w:rFonts w:ascii="Times New Roman" w:hAnsi="Times New Roman" w:cs="Times New Roman"/>
        </w:rPr>
        <w:t>.</w:t>
      </w:r>
    </w:p>
    <w:p w14:paraId="1823F5D0" w14:textId="77777777" w:rsidR="00897EF5" w:rsidRPr="00897EF5" w:rsidRDefault="00897EF5" w:rsidP="00897EF5">
      <w:pPr>
        <w:rPr>
          <w:rFonts w:ascii="Times New Roman" w:hAnsi="Times New Roman" w:cs="Times New Roman"/>
        </w:rPr>
      </w:pPr>
    </w:p>
    <w:p w14:paraId="3699F5FE" w14:textId="77777777" w:rsidR="00897EF5" w:rsidRPr="00897EF5" w:rsidRDefault="00897EF5" w:rsidP="00897EF5">
      <w:pPr>
        <w:rPr>
          <w:rFonts w:ascii="Times New Roman" w:hAnsi="Times New Roman" w:cs="Times New Roman"/>
        </w:rPr>
      </w:pPr>
      <w:r w:rsidRPr="00897EF5">
        <w:rPr>
          <w:rFonts w:ascii="Times New Roman" w:hAnsi="Times New Roman" w:cs="Times New Roman"/>
          <w:u w:val="single"/>
        </w:rPr>
        <w:lastRenderedPageBreak/>
        <w:t>Accessibility:</w:t>
      </w:r>
      <w:r w:rsidRPr="00897EF5">
        <w:rPr>
          <w:rFonts w:ascii="Times New Roman" w:hAnsi="Times New Roman" w:cs="Times New Roman"/>
        </w:rPr>
        <w:t xml:space="preserve"> The University of Portland endeavors to make its courses and services fully accessible to all students, within course, program and University essential requirements. Students are encouraged to discuss with their instructors what might be most helpful in enabling them to meet the learning goals of the course in the remote learning environment. Students who experience a disability are also encouraged to use the services of Accessible Education Services (AES), located in the Shepard Academic Resource Center (503-943-8985). If you have an AES Accommodation Plan, you should make a virtual appointment to meet with your faculty member to discuss how to implement your plan in this class. Requests for extended exam time should, where possible, be made two weeks in advance of an exam, and must be made at least one week in advance of an exam or quiz. For Clinicals/Student Teaching/Labs held in-person:  You should meet with your faculty member to discuss emergency medical information or how best to ensure your safe evacuation from the building in case of fire or other emergency.</w:t>
      </w:r>
    </w:p>
    <w:p w14:paraId="4B7EEB69" w14:textId="77777777" w:rsidR="00897EF5" w:rsidRPr="00897EF5" w:rsidRDefault="00897EF5" w:rsidP="00897EF5">
      <w:pPr>
        <w:rPr>
          <w:rFonts w:ascii="Times New Roman" w:hAnsi="Times New Roman" w:cs="Times New Roman"/>
        </w:rPr>
      </w:pPr>
    </w:p>
    <w:p w14:paraId="5F1A08B0" w14:textId="77777777" w:rsidR="00897EF5" w:rsidRPr="00897EF5" w:rsidRDefault="00897EF5" w:rsidP="00897EF5">
      <w:pPr>
        <w:rPr>
          <w:rFonts w:ascii="Times New Roman" w:hAnsi="Times New Roman" w:cs="Times New Roman"/>
        </w:rPr>
      </w:pPr>
      <w:r w:rsidRPr="00897EF5">
        <w:rPr>
          <w:rFonts w:ascii="Times New Roman" w:hAnsi="Times New Roman" w:cs="Times New Roman"/>
          <w:u w:val="single"/>
        </w:rPr>
        <w:t>Mental Health:</w:t>
      </w:r>
      <w:r w:rsidRPr="00897EF5">
        <w:rPr>
          <w:rFonts w:ascii="Times New Roman" w:hAnsi="Times New Roman" w:cs="Times New Roman"/>
        </w:rPr>
        <w:t xml:space="preserve"> As a college student, you may sometimes experience problems with your mental health that interfere with academic experiences and negatively impact daily life. If you or someone you know experiences mental health challenges at UP, please contact the University of Portland Health and Counseling Center at </w:t>
      </w:r>
      <w:hyperlink r:id="rId10" w:history="1">
        <w:r w:rsidRPr="00897EF5">
          <w:rPr>
            <w:rStyle w:val="Hyperlink"/>
            <w:rFonts w:ascii="Times New Roman" w:hAnsi="Times New Roman" w:cs="Times New Roman"/>
          </w:rPr>
          <w:t>www.up.edu/healthcenter</w:t>
        </w:r>
      </w:hyperlink>
      <w:r w:rsidRPr="00897EF5">
        <w:rPr>
          <w:rFonts w:ascii="Times New Roman" w:hAnsi="Times New Roman" w:cs="Times New Roman"/>
        </w:rPr>
        <w:t xml:space="preserve"> or at 503-943-7134. Their services are free and confidential, and if necessary they can provide same day appointments. In addition, after-hours phone counseling is available if you call 503-943-7134 and press 3 outside of business hours. Also know that the University of Portland Campus Safety Department (503-943-4444) has personnel trained to respond sensitively to mental health emergencies at all hours. Remember that getting help is a smart and courageous thing to do – for yourself, for those you care about, and for those who care about you.</w:t>
      </w:r>
    </w:p>
    <w:p w14:paraId="04CC3736" w14:textId="77777777" w:rsidR="00897EF5" w:rsidRPr="00897EF5" w:rsidRDefault="00897EF5" w:rsidP="00897EF5">
      <w:pPr>
        <w:rPr>
          <w:rFonts w:ascii="Times New Roman" w:hAnsi="Times New Roman" w:cs="Times New Roman"/>
          <w:u w:val="single"/>
        </w:rPr>
      </w:pPr>
      <w:r w:rsidRPr="00897EF5">
        <w:rPr>
          <w:rFonts w:ascii="Times New Roman" w:hAnsi="Times New Roman" w:cs="Times New Roman"/>
          <w:u w:val="single"/>
        </w:rPr>
        <w:t>Non-Violence Statement:</w:t>
      </w:r>
      <w:r w:rsidRPr="00897EF5">
        <w:rPr>
          <w:rFonts w:ascii="Times New Roman" w:hAnsi="Times New Roman" w:cs="Times New Roman"/>
        </w:rPr>
        <w:t xml:space="preserve"> The University of Portland is committed to fostering a community free from all forms of violence in which all members feel safe and respected. Violence of any kind, and in particular acts of power-based personal violence, are inconsistent with our mission. Together, we take a stand against violence. Join us in learning more about campus and community resources, UP’s prevention strategy, and reporting options on the </w:t>
      </w:r>
      <w:hyperlink r:id="rId11" w:history="1">
        <w:r w:rsidRPr="00897EF5">
          <w:rPr>
            <w:rStyle w:val="Hyperlink"/>
            <w:rFonts w:ascii="Times New Roman" w:hAnsi="Times New Roman" w:cs="Times New Roman"/>
          </w:rPr>
          <w:t>Green Dot website</w:t>
        </w:r>
      </w:hyperlink>
      <w:r w:rsidRPr="00897EF5">
        <w:rPr>
          <w:rFonts w:ascii="Times New Roman" w:hAnsi="Times New Roman" w:cs="Times New Roman"/>
        </w:rPr>
        <w:t xml:space="preserve">, </w:t>
      </w:r>
      <w:hyperlink r:id="rId12" w:history="1">
        <w:r w:rsidRPr="00897EF5">
          <w:rPr>
            <w:rStyle w:val="Hyperlink"/>
            <w:rFonts w:ascii="Times New Roman" w:hAnsi="Times New Roman" w:cs="Times New Roman"/>
          </w:rPr>
          <w:t>www.up.edu/greendot</w:t>
        </w:r>
      </w:hyperlink>
      <w:r w:rsidRPr="00897EF5">
        <w:rPr>
          <w:rFonts w:ascii="Times New Roman" w:hAnsi="Times New Roman" w:cs="Times New Roman"/>
        </w:rPr>
        <w:t xml:space="preserve"> or the </w:t>
      </w:r>
      <w:hyperlink r:id="rId13" w:history="1">
        <w:r w:rsidRPr="00897EF5">
          <w:rPr>
            <w:rStyle w:val="Hyperlink"/>
            <w:rFonts w:ascii="Times New Roman" w:hAnsi="Times New Roman" w:cs="Times New Roman"/>
          </w:rPr>
          <w:t>Title IX website,</w:t>
        </w:r>
      </w:hyperlink>
      <w:r w:rsidRPr="00897EF5">
        <w:rPr>
          <w:rFonts w:ascii="Times New Roman" w:hAnsi="Times New Roman" w:cs="Times New Roman"/>
        </w:rPr>
        <w:t xml:space="preserve"> </w:t>
      </w:r>
      <w:hyperlink r:id="rId14" w:history="1">
        <w:r w:rsidRPr="00897EF5">
          <w:rPr>
            <w:rStyle w:val="Hyperlink"/>
            <w:rFonts w:ascii="Times New Roman" w:hAnsi="Times New Roman" w:cs="Times New Roman"/>
          </w:rPr>
          <w:t>www.up.edu/titleix</w:t>
        </w:r>
      </w:hyperlink>
      <w:r w:rsidRPr="00897EF5">
        <w:rPr>
          <w:rFonts w:ascii="Times New Roman" w:hAnsi="Times New Roman" w:cs="Times New Roman"/>
        </w:rPr>
        <w:t>.</w:t>
      </w:r>
    </w:p>
    <w:p w14:paraId="296EBBFB" w14:textId="77777777" w:rsidR="00897EF5" w:rsidRPr="00897EF5" w:rsidRDefault="00897EF5" w:rsidP="00897EF5">
      <w:pPr>
        <w:rPr>
          <w:rFonts w:ascii="Times New Roman" w:hAnsi="Times New Roman" w:cs="Times New Roman"/>
          <w:u w:val="single"/>
        </w:rPr>
      </w:pPr>
    </w:p>
    <w:p w14:paraId="182E49DA" w14:textId="77777777" w:rsidR="00897EF5" w:rsidRPr="00897EF5" w:rsidRDefault="00897EF5" w:rsidP="00897EF5">
      <w:pPr>
        <w:rPr>
          <w:rFonts w:ascii="Times New Roman" w:hAnsi="Times New Roman" w:cs="Times New Roman"/>
        </w:rPr>
      </w:pPr>
      <w:r w:rsidRPr="00897EF5">
        <w:rPr>
          <w:rFonts w:ascii="Times New Roman" w:hAnsi="Times New Roman" w:cs="Times New Roman"/>
          <w:u w:val="single"/>
        </w:rPr>
        <w:t>Assessment Disclosure Statement:</w:t>
      </w:r>
      <w:r w:rsidRPr="00897EF5">
        <w:rPr>
          <w:rFonts w:ascii="Times New Roman" w:hAnsi="Times New Roman" w:cs="Times New Roman"/>
        </w:rPr>
        <w:t xml:space="preserve"> Student work products for this course may be used by the University for educational quality assurance purposes.</w:t>
      </w:r>
    </w:p>
    <w:p w14:paraId="42D3F67A" w14:textId="77777777" w:rsidR="00897EF5" w:rsidRPr="00897EF5" w:rsidRDefault="00897EF5" w:rsidP="00897EF5">
      <w:pPr>
        <w:rPr>
          <w:rFonts w:ascii="Times New Roman" w:hAnsi="Times New Roman" w:cs="Times New Roman"/>
          <w:u w:val="single"/>
        </w:rPr>
      </w:pPr>
    </w:p>
    <w:p w14:paraId="58A38EB2" w14:textId="77777777" w:rsidR="00897EF5" w:rsidRPr="00897EF5" w:rsidRDefault="00897EF5" w:rsidP="00897EF5">
      <w:pPr>
        <w:rPr>
          <w:rFonts w:ascii="Times New Roman" w:hAnsi="Times New Roman" w:cs="Times New Roman"/>
        </w:rPr>
      </w:pPr>
      <w:r w:rsidRPr="00897EF5">
        <w:rPr>
          <w:rFonts w:ascii="Times New Roman" w:hAnsi="Times New Roman" w:cs="Times New Roman"/>
          <w:u w:val="single"/>
        </w:rPr>
        <w:t>The Learning Commons:</w:t>
      </w:r>
      <w:r w:rsidRPr="00897EF5">
        <w:rPr>
          <w:rFonts w:ascii="Times New Roman" w:hAnsi="Times New Roman" w:cs="Times New Roman"/>
        </w:rPr>
        <w:t xml:space="preserve"> The Learning Commons invites all students to connect with our trained writing assistants and peer tutors as an </w:t>
      </w:r>
      <w:r w:rsidRPr="00897EF5">
        <w:rPr>
          <w:rFonts w:ascii="Times New Roman" w:hAnsi="Times New Roman" w:cs="Times New Roman"/>
          <w:i/>
        </w:rPr>
        <w:t>effective learning strategy</w:t>
      </w:r>
      <w:r w:rsidRPr="00897EF5">
        <w:rPr>
          <w:rFonts w:ascii="Times New Roman" w:hAnsi="Times New Roman" w:cs="Times New Roman"/>
        </w:rPr>
        <w:t xml:space="preserve"> for greater success in their college courses. Working with our writing assistants and tutors also makes your online learning experience at UP more socially connected. Our peer educators offer a rich synchronous face-to-face experience in Microsoft Teams, Zoom, or GoBoard in the following areas:</w:t>
      </w:r>
    </w:p>
    <w:p w14:paraId="15A61D7B" w14:textId="77777777" w:rsidR="00897EF5" w:rsidRPr="00897EF5" w:rsidRDefault="00897EF5" w:rsidP="00897EF5">
      <w:pPr>
        <w:rPr>
          <w:rFonts w:ascii="Times New Roman" w:hAnsi="Times New Roman" w:cs="Times New Roman"/>
        </w:rPr>
      </w:pPr>
    </w:p>
    <w:p w14:paraId="20C5B0DB" w14:textId="77777777" w:rsidR="00897EF5" w:rsidRPr="00897EF5" w:rsidRDefault="00897EF5" w:rsidP="00897EF5">
      <w:pPr>
        <w:numPr>
          <w:ilvl w:val="0"/>
          <w:numId w:val="5"/>
        </w:numPr>
        <w:rPr>
          <w:rFonts w:ascii="Times New Roman" w:hAnsi="Times New Roman" w:cs="Times New Roman"/>
        </w:rPr>
      </w:pPr>
      <w:r w:rsidRPr="00897EF5">
        <w:rPr>
          <w:rFonts w:ascii="Times New Roman" w:hAnsi="Times New Roman" w:cs="Times New Roman"/>
        </w:rPr>
        <w:t xml:space="preserve">The Writing Center: Students can book an appointment at </w:t>
      </w:r>
      <w:hyperlink r:id="rId15" w:history="1">
        <w:r w:rsidRPr="00897EF5">
          <w:rPr>
            <w:rStyle w:val="Hyperlink"/>
            <w:rFonts w:ascii="Times New Roman" w:hAnsi="Times New Roman" w:cs="Times New Roman"/>
          </w:rPr>
          <w:t>www.up.mywconline.net</w:t>
        </w:r>
      </w:hyperlink>
      <w:r w:rsidRPr="00897EF5">
        <w:rPr>
          <w:rFonts w:ascii="Times New Roman" w:hAnsi="Times New Roman" w:cs="Times New Roman"/>
        </w:rPr>
        <w:t xml:space="preserve">. For help at a time not offered on the scheduler, students can send an email request to </w:t>
      </w:r>
      <w:hyperlink r:id="rId16" w:history="1">
        <w:r w:rsidRPr="00897EF5">
          <w:rPr>
            <w:rStyle w:val="Hyperlink"/>
            <w:rFonts w:ascii="Times New Roman" w:hAnsi="Times New Roman" w:cs="Times New Roman"/>
          </w:rPr>
          <w:t>writing@up.edu</w:t>
        </w:r>
      </w:hyperlink>
      <w:r w:rsidRPr="00897EF5">
        <w:rPr>
          <w:rFonts w:ascii="Times New Roman" w:hAnsi="Times New Roman" w:cs="Times New Roman"/>
        </w:rPr>
        <w:t>. Please note that you will create an WCONLINE account the first time you request an appointment.</w:t>
      </w:r>
    </w:p>
    <w:p w14:paraId="5B1E8BBC" w14:textId="77777777" w:rsidR="00897EF5" w:rsidRPr="00897EF5" w:rsidRDefault="00897EF5" w:rsidP="00897EF5">
      <w:pPr>
        <w:rPr>
          <w:rFonts w:ascii="Times New Roman" w:hAnsi="Times New Roman" w:cs="Times New Roman"/>
        </w:rPr>
      </w:pPr>
    </w:p>
    <w:p w14:paraId="3DE3A4C2" w14:textId="77777777" w:rsidR="00897EF5" w:rsidRPr="00897EF5" w:rsidRDefault="00897EF5" w:rsidP="00897EF5">
      <w:pPr>
        <w:rPr>
          <w:rFonts w:ascii="Times New Roman" w:hAnsi="Times New Roman" w:cs="Times New Roman"/>
        </w:rPr>
      </w:pPr>
      <w:r w:rsidRPr="00897EF5">
        <w:rPr>
          <w:rFonts w:ascii="Times New Roman" w:hAnsi="Times New Roman" w:cs="Times New Roman"/>
        </w:rPr>
        <w:t>All other tutoring programs can be accessed by using our bit.ly link (</w:t>
      </w:r>
      <w:hyperlink r:id="rId17" w:history="1">
        <w:r w:rsidRPr="00897EF5">
          <w:rPr>
            <w:rStyle w:val="Hyperlink"/>
            <w:rFonts w:ascii="Times New Roman" w:hAnsi="Times New Roman" w:cs="Times New Roman"/>
          </w:rPr>
          <w:t>https://bit.ly/learning-up</w:t>
        </w:r>
      </w:hyperlink>
      <w:r w:rsidRPr="00897EF5">
        <w:rPr>
          <w:rFonts w:ascii="Times New Roman" w:hAnsi="Times New Roman" w:cs="Times New Roman"/>
        </w:rPr>
        <w:t xml:space="preserve">). Please make appointments at least 12 hours in advance. </w:t>
      </w:r>
    </w:p>
    <w:p w14:paraId="61346ACF" w14:textId="77777777" w:rsidR="00897EF5" w:rsidRPr="00897EF5" w:rsidRDefault="00897EF5" w:rsidP="00897EF5">
      <w:pPr>
        <w:rPr>
          <w:rFonts w:ascii="Times New Roman" w:hAnsi="Times New Roman" w:cs="Times New Roman"/>
        </w:rPr>
      </w:pPr>
    </w:p>
    <w:p w14:paraId="32F27A37" w14:textId="77777777" w:rsidR="00897EF5" w:rsidRPr="00897EF5" w:rsidRDefault="00897EF5" w:rsidP="00897EF5">
      <w:pPr>
        <w:numPr>
          <w:ilvl w:val="0"/>
          <w:numId w:val="5"/>
        </w:numPr>
        <w:rPr>
          <w:rFonts w:ascii="Times New Roman" w:hAnsi="Times New Roman" w:cs="Times New Roman"/>
        </w:rPr>
      </w:pPr>
      <w:r w:rsidRPr="00897EF5">
        <w:rPr>
          <w:rFonts w:ascii="Times New Roman" w:hAnsi="Times New Roman" w:cs="Times New Roman"/>
        </w:rPr>
        <w:t>Math Resource Center: For support in 100-300 level math courses, including Finite Math (MTH 141) and Statistics (MTH 161).</w:t>
      </w:r>
    </w:p>
    <w:p w14:paraId="1B4762DB" w14:textId="77777777" w:rsidR="00897EF5" w:rsidRPr="00897EF5" w:rsidRDefault="00897EF5" w:rsidP="00897EF5">
      <w:pPr>
        <w:numPr>
          <w:ilvl w:val="0"/>
          <w:numId w:val="5"/>
        </w:numPr>
        <w:rPr>
          <w:rFonts w:ascii="Times New Roman" w:hAnsi="Times New Roman" w:cs="Times New Roman"/>
        </w:rPr>
      </w:pPr>
      <w:r w:rsidRPr="00897EF5">
        <w:rPr>
          <w:rFonts w:ascii="Times New Roman" w:hAnsi="Times New Roman" w:cs="Times New Roman"/>
        </w:rPr>
        <w:lastRenderedPageBreak/>
        <w:t xml:space="preserve">Nursing Tutoring: For individual and group peer tutoring in any of the 100–400 level nursing classes, as well as BIO 205, microbiology, and anatomy and physiology courses for nurses. </w:t>
      </w:r>
    </w:p>
    <w:p w14:paraId="1CA81AFE" w14:textId="77777777" w:rsidR="00897EF5" w:rsidRPr="00897EF5" w:rsidRDefault="00897EF5" w:rsidP="00897EF5">
      <w:pPr>
        <w:numPr>
          <w:ilvl w:val="0"/>
          <w:numId w:val="5"/>
        </w:numPr>
        <w:rPr>
          <w:rFonts w:ascii="Times New Roman" w:hAnsi="Times New Roman" w:cs="Times New Roman"/>
        </w:rPr>
      </w:pPr>
      <w:r w:rsidRPr="00897EF5">
        <w:rPr>
          <w:rFonts w:ascii="Times New Roman" w:hAnsi="Times New Roman" w:cs="Times New Roman"/>
        </w:rPr>
        <w:t>The Language Studio: Students can access French, German, Spanish, and Chinese language tutors.</w:t>
      </w:r>
    </w:p>
    <w:p w14:paraId="782034EC" w14:textId="77777777" w:rsidR="00897EF5" w:rsidRPr="00897EF5" w:rsidRDefault="00897EF5" w:rsidP="00897EF5">
      <w:pPr>
        <w:numPr>
          <w:ilvl w:val="0"/>
          <w:numId w:val="5"/>
        </w:numPr>
        <w:rPr>
          <w:rFonts w:ascii="Times New Roman" w:hAnsi="Times New Roman" w:cs="Times New Roman"/>
        </w:rPr>
      </w:pPr>
      <w:r w:rsidRPr="00897EF5">
        <w:rPr>
          <w:rFonts w:ascii="Times New Roman" w:hAnsi="Times New Roman" w:cs="Times New Roman"/>
        </w:rPr>
        <w:t>Natural Sciences Center: Students can make appointments for biology, chemistry, and physics tutoring for 200 and 300 level courses.</w:t>
      </w:r>
    </w:p>
    <w:p w14:paraId="069B39D9" w14:textId="77777777" w:rsidR="00897EF5" w:rsidRPr="00897EF5" w:rsidRDefault="00897EF5" w:rsidP="00897EF5">
      <w:pPr>
        <w:numPr>
          <w:ilvl w:val="0"/>
          <w:numId w:val="5"/>
        </w:numPr>
        <w:rPr>
          <w:rFonts w:ascii="Times New Roman" w:hAnsi="Times New Roman" w:cs="Times New Roman"/>
        </w:rPr>
      </w:pPr>
      <w:r w:rsidRPr="00897EF5">
        <w:rPr>
          <w:rFonts w:ascii="Times New Roman" w:hAnsi="Times New Roman" w:cs="Times New Roman"/>
        </w:rPr>
        <w:t xml:space="preserve">Business Tutoring: For support in economics, accounting, finance, OTM, and business law. </w:t>
      </w:r>
    </w:p>
    <w:p w14:paraId="0C06F3E8" w14:textId="77777777" w:rsidR="00897EF5" w:rsidRPr="00897EF5" w:rsidRDefault="00897EF5" w:rsidP="00897EF5">
      <w:pPr>
        <w:numPr>
          <w:ilvl w:val="0"/>
          <w:numId w:val="5"/>
        </w:numPr>
        <w:rPr>
          <w:rFonts w:ascii="Times New Roman" w:hAnsi="Times New Roman" w:cs="Times New Roman"/>
        </w:rPr>
      </w:pPr>
      <w:r w:rsidRPr="00897EF5">
        <w:rPr>
          <w:rFonts w:ascii="Times New Roman" w:hAnsi="Times New Roman" w:cs="Times New Roman"/>
        </w:rPr>
        <w:t>Speech &amp; Presentation Lab: Students can improve their presentation writing and online delivery skills.</w:t>
      </w:r>
    </w:p>
    <w:p w14:paraId="01C7B5FF" w14:textId="6D870BE5" w:rsidR="00897EF5" w:rsidRPr="00B80766" w:rsidRDefault="00897EF5" w:rsidP="00897EF5">
      <w:pPr>
        <w:numPr>
          <w:ilvl w:val="0"/>
          <w:numId w:val="5"/>
        </w:numPr>
        <w:rPr>
          <w:rFonts w:ascii="Times New Roman" w:hAnsi="Times New Roman" w:cs="Times New Roman"/>
        </w:rPr>
      </w:pPr>
      <w:r w:rsidRPr="00897EF5">
        <w:rPr>
          <w:rFonts w:ascii="Times New Roman" w:hAnsi="Times New Roman" w:cs="Times New Roman"/>
        </w:rPr>
        <w:t xml:space="preserve">Group Work Lab: Students can meet as a group to develop their project with a Group Work Lab consultant for online group projects. </w:t>
      </w:r>
    </w:p>
    <w:p w14:paraId="70E04048" w14:textId="77777777" w:rsidR="00897EF5" w:rsidRPr="00897EF5" w:rsidRDefault="00897EF5" w:rsidP="00897EF5">
      <w:pPr>
        <w:rPr>
          <w:rFonts w:ascii="Times New Roman" w:hAnsi="Times New Roman" w:cs="Times New Roman"/>
        </w:rPr>
      </w:pPr>
    </w:p>
    <w:p w14:paraId="659D9947" w14:textId="77777777" w:rsidR="00897EF5" w:rsidRPr="00897EF5" w:rsidRDefault="00897EF5" w:rsidP="00897EF5">
      <w:pPr>
        <w:rPr>
          <w:rFonts w:ascii="Times New Roman" w:hAnsi="Times New Roman" w:cs="Times New Roman"/>
        </w:rPr>
      </w:pPr>
      <w:r w:rsidRPr="00897EF5">
        <w:rPr>
          <w:rFonts w:ascii="Times New Roman" w:hAnsi="Times New Roman" w:cs="Times New Roman"/>
        </w:rPr>
        <w:t>Tutoring works best when students use it proactively and consistently during the semester. For example, students can use the Writing Center for brainstorming ideas for a paper and later for working on a first draft. Likewise, those seeking tutoring can work with a tutor a few times leading up to a test. We also welcome small group appointments for 2-4 students at a time; such social learning can be very effective.</w:t>
      </w:r>
    </w:p>
    <w:p w14:paraId="5539FBEF" w14:textId="77777777" w:rsidR="00C506D4" w:rsidRPr="00B80766" w:rsidRDefault="00C506D4" w:rsidP="00897EF5">
      <w:pPr>
        <w:rPr>
          <w:rFonts w:ascii="Times New Roman" w:hAnsi="Times New Roman" w:cs="Times New Roman"/>
        </w:rPr>
      </w:pPr>
    </w:p>
    <w:p w14:paraId="6A0E27FD" w14:textId="397EEC3F" w:rsidR="00897EF5" w:rsidRPr="00897EF5" w:rsidRDefault="00897EF5" w:rsidP="00897EF5">
      <w:pPr>
        <w:rPr>
          <w:rFonts w:ascii="Times New Roman" w:hAnsi="Times New Roman" w:cs="Times New Roman"/>
        </w:rPr>
      </w:pPr>
      <w:r w:rsidRPr="00897EF5">
        <w:rPr>
          <w:rFonts w:ascii="Times New Roman" w:hAnsi="Times New Roman" w:cs="Times New Roman"/>
        </w:rPr>
        <w:t xml:space="preserve">Questions about the Learning Commons and our programs can be directed to Jeffrey White at </w:t>
      </w:r>
      <w:hyperlink r:id="rId18" w:history="1">
        <w:r w:rsidRPr="00897EF5">
          <w:rPr>
            <w:rStyle w:val="Hyperlink"/>
            <w:rFonts w:ascii="Times New Roman" w:hAnsi="Times New Roman" w:cs="Times New Roman"/>
          </w:rPr>
          <w:t>white@up.edu</w:t>
        </w:r>
      </w:hyperlink>
      <w:r w:rsidRPr="00897EF5">
        <w:rPr>
          <w:rFonts w:ascii="Times New Roman" w:hAnsi="Times New Roman" w:cs="Times New Roman"/>
        </w:rPr>
        <w:t xml:space="preserve">. </w:t>
      </w:r>
    </w:p>
    <w:p w14:paraId="0E03DC69" w14:textId="77777777" w:rsidR="004449DF" w:rsidRPr="00B80766" w:rsidRDefault="004449DF" w:rsidP="0065700C">
      <w:pPr>
        <w:rPr>
          <w:rFonts w:ascii="Times New Roman" w:hAnsi="Times New Roman" w:cs="Times New Roman"/>
          <w:b/>
        </w:rPr>
      </w:pPr>
    </w:p>
    <w:p w14:paraId="5E7B6F0A" w14:textId="77777777" w:rsidR="00C506D4" w:rsidRPr="00B80766" w:rsidRDefault="00C506D4" w:rsidP="0065700C">
      <w:pPr>
        <w:rPr>
          <w:rFonts w:ascii="Times New Roman" w:hAnsi="Times New Roman" w:cs="Times New Roman"/>
          <w:b/>
        </w:rPr>
      </w:pPr>
    </w:p>
    <w:p w14:paraId="060CCF8F" w14:textId="405FBBFB" w:rsidR="0065700C" w:rsidRPr="00B80766" w:rsidRDefault="001E2112" w:rsidP="0065700C">
      <w:pPr>
        <w:rPr>
          <w:rFonts w:ascii="Times New Roman" w:hAnsi="Times New Roman" w:cs="Times New Roman"/>
          <w:b/>
        </w:rPr>
      </w:pPr>
      <w:r w:rsidRPr="00B80766">
        <w:rPr>
          <w:rFonts w:ascii="Times New Roman" w:hAnsi="Times New Roman" w:cs="Times New Roman"/>
          <w:b/>
        </w:rPr>
        <w:t>CLASS SCHEDULE</w:t>
      </w:r>
    </w:p>
    <w:p w14:paraId="34834A50" w14:textId="77777777" w:rsidR="0065700C" w:rsidRPr="00B80766" w:rsidRDefault="0097393C" w:rsidP="0065700C">
      <w:pPr>
        <w:rPr>
          <w:rFonts w:ascii="Times New Roman" w:hAnsi="Times New Roman" w:cs="Times New Roman"/>
          <w:b/>
        </w:rPr>
      </w:pPr>
      <w:r w:rsidRPr="0097393C">
        <w:rPr>
          <w:rFonts w:ascii="Times New Roman" w:hAnsi="Times New Roman" w:cs="Times New Roman"/>
          <w:b/>
          <w:noProof/>
        </w:rPr>
        <w:pict w14:anchorId="7D777837">
          <v:rect id="_x0000_i1025" alt="" style="width:496.8pt;height:.05pt;mso-width-percent:0;mso-height-percent:0;mso-width-percent:0;mso-height-percent:0" o:hralign="center" o:hrstd="t" o:hr="t" fillcolor="#aaa" stroked="f"/>
        </w:pict>
      </w:r>
    </w:p>
    <w:p w14:paraId="2BC69CBB" w14:textId="751A65B4" w:rsidR="0065700C" w:rsidRPr="00B80766" w:rsidRDefault="0065700C" w:rsidP="00657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80766">
        <w:rPr>
          <w:rFonts w:ascii="Times New Roman" w:hAnsi="Times New Roman" w:cs="Times New Roman"/>
        </w:rPr>
        <w:t>Readings</w:t>
      </w:r>
      <w:r w:rsidR="00230CB0" w:rsidRPr="00B80766">
        <w:rPr>
          <w:rFonts w:ascii="Times New Roman" w:hAnsi="Times New Roman" w:cs="Times New Roman"/>
        </w:rPr>
        <w:t>/activities</w:t>
      </w:r>
      <w:r w:rsidRPr="00B80766">
        <w:rPr>
          <w:rFonts w:ascii="Times New Roman" w:hAnsi="Times New Roman" w:cs="Times New Roman"/>
        </w:rPr>
        <w:t xml:space="preserve"> are due the day they are listed. </w:t>
      </w:r>
    </w:p>
    <w:p w14:paraId="10BCA786" w14:textId="3894451F" w:rsidR="003B21D3" w:rsidRPr="00B80766" w:rsidRDefault="00897EF5" w:rsidP="00657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80766">
        <w:rPr>
          <w:rFonts w:ascii="Times New Roman" w:hAnsi="Times New Roman" w:cs="Times New Roman"/>
        </w:rPr>
        <w:t>All readings are available on the Moodle course page.</w:t>
      </w:r>
    </w:p>
    <w:p w14:paraId="16A9AADE" w14:textId="0483F40F" w:rsidR="0065700C" w:rsidRPr="00B80766" w:rsidRDefault="0065700C">
      <w:pPr>
        <w:rPr>
          <w:rFonts w:ascii="Times New Roman" w:hAnsi="Times New Roman" w:cs="Times New Roman"/>
        </w:rPr>
      </w:pPr>
    </w:p>
    <w:p w14:paraId="20CDF22D" w14:textId="6220985C" w:rsidR="00DB6A58" w:rsidRPr="00B80766" w:rsidRDefault="00DB6A58" w:rsidP="00373F4B">
      <w:pPr>
        <w:ind w:left="990" w:hanging="990"/>
        <w:rPr>
          <w:rFonts w:ascii="Times New Roman" w:hAnsi="Times New Roman" w:cs="Times New Roman"/>
          <w:b/>
          <w:bCs/>
        </w:rPr>
      </w:pPr>
      <w:r w:rsidRPr="00B80766">
        <w:rPr>
          <w:rFonts w:ascii="Times New Roman" w:hAnsi="Times New Roman" w:cs="Times New Roman"/>
          <w:b/>
          <w:bCs/>
        </w:rPr>
        <w:t xml:space="preserve">8/26: </w:t>
      </w:r>
      <w:r w:rsidR="00373F4B" w:rsidRPr="00B80766">
        <w:rPr>
          <w:rFonts w:ascii="Times New Roman" w:hAnsi="Times New Roman" w:cs="Times New Roman"/>
          <w:b/>
          <w:bCs/>
        </w:rPr>
        <w:tab/>
      </w:r>
      <w:r w:rsidRPr="00B80766">
        <w:rPr>
          <w:rFonts w:ascii="Times New Roman" w:hAnsi="Times New Roman" w:cs="Times New Roman"/>
          <w:b/>
          <w:bCs/>
        </w:rPr>
        <w:t xml:space="preserve">Introductions: </w:t>
      </w:r>
      <w:r w:rsidR="00897EF5" w:rsidRPr="00B80766">
        <w:rPr>
          <w:rFonts w:ascii="Times New Roman" w:hAnsi="Times New Roman" w:cs="Times New Roman"/>
          <w:b/>
          <w:bCs/>
        </w:rPr>
        <w:t>To the Program, to the Course, and to Each Other</w:t>
      </w:r>
    </w:p>
    <w:p w14:paraId="343C2754" w14:textId="02BD8734" w:rsidR="00DB6A58" w:rsidRPr="00B80766" w:rsidRDefault="00DB6A58" w:rsidP="00DB6A58">
      <w:pPr>
        <w:rPr>
          <w:rFonts w:ascii="Times New Roman" w:hAnsi="Times New Roman" w:cs="Times New Roman"/>
        </w:rPr>
      </w:pPr>
    </w:p>
    <w:p w14:paraId="3BF88685" w14:textId="34EC1453" w:rsidR="00DB6A58" w:rsidRPr="00B80766" w:rsidRDefault="00DB6A58" w:rsidP="00373F4B">
      <w:pPr>
        <w:ind w:left="990" w:hanging="990"/>
        <w:rPr>
          <w:rFonts w:ascii="Times New Roman" w:hAnsi="Times New Roman" w:cs="Times New Roman"/>
          <w:b/>
          <w:bCs/>
        </w:rPr>
      </w:pPr>
      <w:r w:rsidRPr="00B80766">
        <w:rPr>
          <w:rFonts w:ascii="Times New Roman" w:hAnsi="Times New Roman" w:cs="Times New Roman"/>
          <w:b/>
          <w:bCs/>
        </w:rPr>
        <w:t xml:space="preserve">9/2: </w:t>
      </w:r>
      <w:r w:rsidR="00373F4B" w:rsidRPr="00B80766">
        <w:rPr>
          <w:rFonts w:ascii="Times New Roman" w:hAnsi="Times New Roman" w:cs="Times New Roman"/>
          <w:b/>
          <w:bCs/>
        </w:rPr>
        <w:tab/>
      </w:r>
      <w:r w:rsidRPr="00B80766">
        <w:rPr>
          <w:rFonts w:ascii="Times New Roman" w:hAnsi="Times New Roman" w:cs="Times New Roman"/>
          <w:b/>
          <w:bCs/>
        </w:rPr>
        <w:t>The Crisis of the Humanities</w:t>
      </w:r>
    </w:p>
    <w:p w14:paraId="3FD45007" w14:textId="77777777" w:rsidR="002763A9" w:rsidRPr="002763A9" w:rsidRDefault="00DB6A58" w:rsidP="002763A9">
      <w:pPr>
        <w:ind w:left="990" w:hanging="990"/>
        <w:rPr>
          <w:rFonts w:ascii="Times New Roman" w:hAnsi="Times New Roman" w:cs="Times New Roman"/>
        </w:rPr>
      </w:pPr>
      <w:r w:rsidRPr="00B80766">
        <w:rPr>
          <w:rFonts w:ascii="Times New Roman" w:hAnsi="Times New Roman" w:cs="Times New Roman"/>
          <w:u w:val="single"/>
        </w:rPr>
        <w:t>Read:</w:t>
      </w:r>
      <w:r w:rsidRPr="00B80766">
        <w:rPr>
          <w:rFonts w:ascii="Times New Roman" w:hAnsi="Times New Roman" w:cs="Times New Roman"/>
        </w:rPr>
        <w:t xml:space="preserve"> </w:t>
      </w:r>
      <w:r w:rsidR="00373F4B" w:rsidRPr="00B80766">
        <w:rPr>
          <w:rFonts w:ascii="Times New Roman" w:hAnsi="Times New Roman" w:cs="Times New Roman"/>
        </w:rPr>
        <w:tab/>
      </w:r>
      <w:r w:rsidR="002763A9">
        <w:rPr>
          <w:rFonts w:ascii="Times New Roman" w:hAnsi="Times New Roman" w:cs="Times New Roman"/>
        </w:rPr>
        <w:t xml:space="preserve">Lewin, “As Interest Fades in the Humanities, Colleges Worry”; </w:t>
      </w:r>
      <w:r w:rsidR="002763A9" w:rsidRPr="002763A9">
        <w:rPr>
          <w:rFonts w:ascii="Times New Roman" w:hAnsi="Times New Roman" w:cs="Times New Roman"/>
        </w:rPr>
        <w:t>Schmidt, “The Humanities Are in Crisis”</w:t>
      </w:r>
    </w:p>
    <w:p w14:paraId="20E2E583" w14:textId="29820B05" w:rsidR="002763A9" w:rsidRPr="00B80766" w:rsidRDefault="002763A9" w:rsidP="002763A9">
      <w:pPr>
        <w:ind w:left="990" w:hanging="990"/>
        <w:rPr>
          <w:rFonts w:ascii="Times New Roman" w:hAnsi="Times New Roman" w:cs="Times New Roman"/>
        </w:rPr>
      </w:pPr>
      <w:r w:rsidRPr="00B80766">
        <w:rPr>
          <w:rFonts w:ascii="Times New Roman" w:hAnsi="Times New Roman" w:cs="Times New Roman"/>
          <w:u w:val="single"/>
        </w:rPr>
        <w:t>Listen:</w:t>
      </w:r>
      <w:r w:rsidRPr="00B80766">
        <w:rPr>
          <w:rFonts w:ascii="Times New Roman" w:hAnsi="Times New Roman" w:cs="Times New Roman"/>
        </w:rPr>
        <w:t xml:space="preserve"> </w:t>
      </w:r>
      <w:r w:rsidRPr="00B80766">
        <w:rPr>
          <w:rFonts w:ascii="Times New Roman" w:hAnsi="Times New Roman" w:cs="Times New Roman"/>
        </w:rPr>
        <w:tab/>
        <w:t>“Humanities in Decline: A Cultural Crisis” (Aspen Ideas To Go Podcast; ~50 min.; Optional</w:t>
      </w:r>
      <w:r>
        <w:rPr>
          <w:rFonts w:ascii="Times New Roman" w:hAnsi="Times New Roman" w:cs="Times New Roman"/>
        </w:rPr>
        <w:t>)</w:t>
      </w:r>
    </w:p>
    <w:p w14:paraId="332EB5B1" w14:textId="74028CDD" w:rsidR="00DB6A58" w:rsidRPr="00B80766" w:rsidRDefault="00DB6A58">
      <w:pPr>
        <w:rPr>
          <w:rFonts w:ascii="Times New Roman" w:hAnsi="Times New Roman" w:cs="Times New Roman"/>
        </w:rPr>
      </w:pPr>
    </w:p>
    <w:p w14:paraId="50250148" w14:textId="7CED92A8" w:rsidR="002763A9" w:rsidRDefault="00DB6A58" w:rsidP="002763A9">
      <w:pPr>
        <w:ind w:left="990" w:hanging="990"/>
        <w:rPr>
          <w:rFonts w:ascii="Times New Roman" w:hAnsi="Times New Roman" w:cs="Times New Roman"/>
          <w:b/>
          <w:bCs/>
        </w:rPr>
      </w:pPr>
      <w:r w:rsidRPr="00B80766">
        <w:rPr>
          <w:rFonts w:ascii="Times New Roman" w:hAnsi="Times New Roman" w:cs="Times New Roman"/>
          <w:b/>
          <w:bCs/>
        </w:rPr>
        <w:t xml:space="preserve">9/9: </w:t>
      </w:r>
      <w:r w:rsidR="00373F4B" w:rsidRPr="00B80766">
        <w:rPr>
          <w:rFonts w:ascii="Times New Roman" w:hAnsi="Times New Roman" w:cs="Times New Roman"/>
          <w:b/>
          <w:bCs/>
        </w:rPr>
        <w:tab/>
      </w:r>
      <w:r w:rsidR="002763A9">
        <w:rPr>
          <w:rFonts w:ascii="Times New Roman" w:hAnsi="Times New Roman" w:cs="Times New Roman"/>
          <w:b/>
          <w:bCs/>
        </w:rPr>
        <w:t>…or Is It the Crisis of Higher Education?</w:t>
      </w:r>
    </w:p>
    <w:p w14:paraId="6A226B3E" w14:textId="4DECB7B2" w:rsidR="002763A9" w:rsidRDefault="00230CB0" w:rsidP="002763A9">
      <w:pPr>
        <w:ind w:left="990" w:hanging="990"/>
        <w:rPr>
          <w:rFonts w:ascii="Times New Roman" w:hAnsi="Times New Roman" w:cs="Times New Roman"/>
        </w:rPr>
      </w:pPr>
      <w:r w:rsidRPr="00B80766">
        <w:rPr>
          <w:rFonts w:ascii="Times New Roman" w:hAnsi="Times New Roman" w:cs="Times New Roman"/>
          <w:u w:val="single"/>
        </w:rPr>
        <w:t>Read:</w:t>
      </w:r>
      <w:r w:rsidRPr="00B80766">
        <w:rPr>
          <w:rFonts w:ascii="Times New Roman" w:hAnsi="Times New Roman" w:cs="Times New Roman"/>
        </w:rPr>
        <w:t xml:space="preserve"> </w:t>
      </w:r>
      <w:r w:rsidR="00373F4B" w:rsidRPr="00B80766">
        <w:rPr>
          <w:rFonts w:ascii="Times New Roman" w:hAnsi="Times New Roman" w:cs="Times New Roman"/>
        </w:rPr>
        <w:tab/>
      </w:r>
      <w:r w:rsidR="002763A9" w:rsidRPr="00B80766">
        <w:rPr>
          <w:rFonts w:ascii="Times New Roman" w:hAnsi="Times New Roman" w:cs="Times New Roman"/>
        </w:rPr>
        <w:t>Deresiewicz, “The Neoliberal Arts”;</w:t>
      </w:r>
      <w:r w:rsidR="002763A9">
        <w:rPr>
          <w:rFonts w:ascii="Times New Roman" w:hAnsi="Times New Roman" w:cs="Times New Roman"/>
        </w:rPr>
        <w:t xml:space="preserve"> </w:t>
      </w:r>
      <w:r w:rsidR="002763A9" w:rsidRPr="00B80766">
        <w:rPr>
          <w:rFonts w:ascii="Times New Roman" w:hAnsi="Times New Roman" w:cs="Times New Roman"/>
        </w:rPr>
        <w:t>Davidson, “Palpable Impact</w:t>
      </w:r>
      <w:r w:rsidR="002763A9">
        <w:rPr>
          <w:rFonts w:ascii="Times New Roman" w:hAnsi="Times New Roman" w:cs="Times New Roman"/>
        </w:rPr>
        <w:t xml:space="preserve">”; </w:t>
      </w:r>
      <w:r w:rsidR="002763A9" w:rsidRPr="00B80766">
        <w:rPr>
          <w:rFonts w:ascii="Times New Roman" w:hAnsi="Times New Roman" w:cs="Times New Roman"/>
        </w:rPr>
        <w:t>Hoffman, “Isolated Scholars”</w:t>
      </w:r>
    </w:p>
    <w:p w14:paraId="43D41117" w14:textId="77777777" w:rsidR="002763A9" w:rsidRPr="00B80766" w:rsidRDefault="002763A9">
      <w:pPr>
        <w:rPr>
          <w:rFonts w:ascii="Times New Roman" w:hAnsi="Times New Roman" w:cs="Times New Roman"/>
        </w:rPr>
      </w:pPr>
    </w:p>
    <w:p w14:paraId="5343AF5D" w14:textId="7D269E56" w:rsidR="00DB6A58" w:rsidRPr="00B80766" w:rsidRDefault="00DB6A58" w:rsidP="00373F4B">
      <w:pPr>
        <w:ind w:left="990" w:hanging="990"/>
        <w:rPr>
          <w:rFonts w:ascii="Times New Roman" w:hAnsi="Times New Roman" w:cs="Times New Roman"/>
          <w:b/>
          <w:bCs/>
        </w:rPr>
      </w:pPr>
      <w:r w:rsidRPr="00B80766">
        <w:rPr>
          <w:rFonts w:ascii="Times New Roman" w:hAnsi="Times New Roman" w:cs="Times New Roman"/>
          <w:b/>
          <w:bCs/>
        </w:rPr>
        <w:t xml:space="preserve">9/16: </w:t>
      </w:r>
      <w:r w:rsidR="00373F4B" w:rsidRPr="00B80766">
        <w:rPr>
          <w:rFonts w:ascii="Times New Roman" w:hAnsi="Times New Roman" w:cs="Times New Roman"/>
          <w:b/>
          <w:bCs/>
        </w:rPr>
        <w:tab/>
      </w:r>
      <w:r w:rsidR="002763A9" w:rsidRPr="00B80766">
        <w:rPr>
          <w:rFonts w:ascii="Times New Roman" w:hAnsi="Times New Roman" w:cs="Times New Roman"/>
          <w:b/>
          <w:bCs/>
        </w:rPr>
        <w:t>Education and Engagement</w:t>
      </w:r>
      <w:r w:rsidR="002763A9">
        <w:rPr>
          <w:rFonts w:ascii="Times New Roman" w:hAnsi="Times New Roman" w:cs="Times New Roman"/>
          <w:b/>
          <w:bCs/>
        </w:rPr>
        <w:t>: Competing Views</w:t>
      </w:r>
    </w:p>
    <w:p w14:paraId="078BBA99" w14:textId="45221EC1" w:rsidR="002763A9" w:rsidRDefault="00DB6A58" w:rsidP="00F30AC0">
      <w:pPr>
        <w:ind w:left="990" w:hanging="990"/>
        <w:rPr>
          <w:rFonts w:ascii="Times New Roman" w:hAnsi="Times New Roman" w:cs="Times New Roman"/>
        </w:rPr>
      </w:pPr>
      <w:r w:rsidRPr="00B80766">
        <w:rPr>
          <w:rFonts w:ascii="Times New Roman" w:hAnsi="Times New Roman" w:cs="Times New Roman"/>
          <w:u w:val="single"/>
        </w:rPr>
        <w:t>Read:</w:t>
      </w:r>
      <w:r w:rsidRPr="00B80766">
        <w:rPr>
          <w:rFonts w:ascii="Times New Roman" w:hAnsi="Times New Roman" w:cs="Times New Roman"/>
        </w:rPr>
        <w:t xml:space="preserve"> </w:t>
      </w:r>
      <w:r w:rsidR="00373F4B" w:rsidRPr="00B80766">
        <w:rPr>
          <w:rFonts w:ascii="Times New Roman" w:hAnsi="Times New Roman" w:cs="Times New Roman"/>
        </w:rPr>
        <w:tab/>
      </w:r>
      <w:r w:rsidR="002763A9" w:rsidRPr="00B80766">
        <w:rPr>
          <w:rFonts w:ascii="Times New Roman" w:hAnsi="Times New Roman" w:cs="Times New Roman"/>
        </w:rPr>
        <w:t>Boyer, “The Scholarship of Engagement”;</w:t>
      </w:r>
      <w:r w:rsidR="002763A9">
        <w:rPr>
          <w:rFonts w:ascii="Times New Roman" w:hAnsi="Times New Roman" w:cs="Times New Roman"/>
        </w:rPr>
        <w:t xml:space="preserve"> </w:t>
      </w:r>
      <w:r w:rsidR="002763A9" w:rsidRPr="00B80766">
        <w:rPr>
          <w:rFonts w:ascii="Times New Roman" w:hAnsi="Times New Roman" w:cs="Times New Roman"/>
        </w:rPr>
        <w:t>Fish, “Aim Low”</w:t>
      </w:r>
      <w:r w:rsidR="002763A9">
        <w:rPr>
          <w:rFonts w:ascii="Times New Roman" w:hAnsi="Times New Roman" w:cs="Times New Roman"/>
        </w:rPr>
        <w:t xml:space="preserve">; </w:t>
      </w:r>
      <w:r w:rsidR="002763A9" w:rsidRPr="00B80766">
        <w:rPr>
          <w:rFonts w:ascii="Times New Roman" w:hAnsi="Times New Roman" w:cs="Times New Roman"/>
        </w:rPr>
        <w:t>Kezar, Drivalas, and Kitchen, “Defining the Evolving Concept of Public Scholarship” (3-10 and 15-17);</w:t>
      </w:r>
      <w:r w:rsidR="002763A9">
        <w:rPr>
          <w:rFonts w:ascii="Times New Roman" w:hAnsi="Times New Roman" w:cs="Times New Roman"/>
        </w:rPr>
        <w:t xml:space="preserve"> </w:t>
      </w:r>
      <w:r w:rsidR="002763A9" w:rsidRPr="00B80766">
        <w:rPr>
          <w:rFonts w:ascii="Times New Roman" w:hAnsi="Times New Roman" w:cs="Times New Roman"/>
        </w:rPr>
        <w:t>Blain and Kendi, “How to Avoid a Post-Scholar America”</w:t>
      </w:r>
    </w:p>
    <w:p w14:paraId="1ABCE5D5" w14:textId="2A6273FE" w:rsidR="002763A9" w:rsidRDefault="002763A9" w:rsidP="00F30AC0">
      <w:pPr>
        <w:ind w:left="990" w:hanging="990"/>
        <w:rPr>
          <w:rFonts w:ascii="Times New Roman" w:hAnsi="Times New Roman" w:cs="Times New Roman"/>
        </w:rPr>
      </w:pPr>
    </w:p>
    <w:p w14:paraId="2B6D1861" w14:textId="72987DE3" w:rsidR="002763A9" w:rsidRPr="002763A9" w:rsidRDefault="002763A9" w:rsidP="002763A9">
      <w:pPr>
        <w:ind w:left="990" w:hanging="990"/>
        <w:rPr>
          <w:rFonts w:ascii="Times New Roman" w:hAnsi="Times New Roman" w:cs="Times New Roman"/>
          <w:b/>
          <w:bCs/>
        </w:rPr>
      </w:pPr>
      <w:r w:rsidRPr="00B80766">
        <w:rPr>
          <w:rFonts w:ascii="Times New Roman" w:hAnsi="Times New Roman" w:cs="Times New Roman"/>
          <w:b/>
          <w:bCs/>
        </w:rPr>
        <w:t>9/23:</w:t>
      </w:r>
      <w:r w:rsidRPr="00B80766">
        <w:rPr>
          <w:rFonts w:ascii="Times New Roman" w:hAnsi="Times New Roman" w:cs="Times New Roman"/>
        </w:rPr>
        <w:t xml:space="preserve"> </w:t>
      </w:r>
      <w:r w:rsidRPr="00B80766">
        <w:rPr>
          <w:rFonts w:ascii="Times New Roman" w:hAnsi="Times New Roman" w:cs="Times New Roman"/>
        </w:rPr>
        <w:tab/>
      </w:r>
      <w:r>
        <w:rPr>
          <w:rFonts w:ascii="Times New Roman" w:hAnsi="Times New Roman" w:cs="Times New Roman"/>
          <w:b/>
          <w:bCs/>
        </w:rPr>
        <w:t>The Public Humanities: An Intervention</w:t>
      </w:r>
    </w:p>
    <w:p w14:paraId="26AAA40F" w14:textId="5EA06F3F" w:rsidR="00F30AC0" w:rsidRPr="00B80766" w:rsidRDefault="002763A9" w:rsidP="002763A9">
      <w:pPr>
        <w:ind w:left="990" w:hanging="990"/>
        <w:rPr>
          <w:rFonts w:ascii="Times New Roman" w:hAnsi="Times New Roman" w:cs="Times New Roman"/>
        </w:rPr>
      </w:pPr>
      <w:r w:rsidRPr="00B80766">
        <w:rPr>
          <w:rFonts w:ascii="Times New Roman" w:hAnsi="Times New Roman" w:cs="Times New Roman"/>
          <w:u w:val="single"/>
        </w:rPr>
        <w:t>Read:</w:t>
      </w:r>
      <w:r w:rsidRPr="00B80766">
        <w:rPr>
          <w:rFonts w:ascii="Times New Roman" w:hAnsi="Times New Roman" w:cs="Times New Roman"/>
        </w:rPr>
        <w:t xml:space="preserve"> </w:t>
      </w:r>
      <w:r w:rsidRPr="00B80766">
        <w:rPr>
          <w:rFonts w:ascii="Times New Roman" w:hAnsi="Times New Roman" w:cs="Times New Roman"/>
        </w:rPr>
        <w:tab/>
      </w:r>
      <w:r w:rsidR="00230CB0" w:rsidRPr="00B80766">
        <w:rPr>
          <w:rFonts w:ascii="Times New Roman" w:hAnsi="Times New Roman" w:cs="Times New Roman"/>
        </w:rPr>
        <w:t xml:space="preserve">Gale and Carton, “Toward the Practice of the Humanities”; </w:t>
      </w:r>
      <w:r>
        <w:rPr>
          <w:rFonts w:ascii="Times New Roman" w:hAnsi="Times New Roman" w:cs="Times New Roman"/>
        </w:rPr>
        <w:t xml:space="preserve">Williams, “The New Humanities” </w:t>
      </w:r>
    </w:p>
    <w:p w14:paraId="25F899A9" w14:textId="478FF732" w:rsidR="00DB6A58" w:rsidRPr="00B80766" w:rsidRDefault="00F30AC0" w:rsidP="00373F4B">
      <w:pPr>
        <w:ind w:left="990" w:hanging="990"/>
        <w:rPr>
          <w:rFonts w:ascii="Times New Roman" w:hAnsi="Times New Roman" w:cs="Times New Roman"/>
        </w:rPr>
      </w:pPr>
      <w:r w:rsidRPr="00B80766">
        <w:rPr>
          <w:rFonts w:ascii="Times New Roman" w:hAnsi="Times New Roman" w:cs="Times New Roman"/>
          <w:u w:val="single"/>
        </w:rPr>
        <w:t>Browse:</w:t>
      </w:r>
      <w:r w:rsidRPr="00B80766">
        <w:rPr>
          <w:rFonts w:ascii="Times New Roman" w:hAnsi="Times New Roman" w:cs="Times New Roman"/>
        </w:rPr>
        <w:t xml:space="preserve"> </w:t>
      </w:r>
      <w:r w:rsidRPr="00B80766">
        <w:rPr>
          <w:rFonts w:ascii="Times New Roman" w:hAnsi="Times New Roman" w:cs="Times New Roman"/>
        </w:rPr>
        <w:tab/>
      </w:r>
      <w:r w:rsidR="00126051" w:rsidRPr="00B80766">
        <w:rPr>
          <w:rFonts w:ascii="Times New Roman" w:hAnsi="Times New Roman" w:cs="Times New Roman"/>
        </w:rPr>
        <w:t xml:space="preserve">“A Typology of the Publicly-Engaged Humanities” </w:t>
      </w:r>
      <w:r w:rsidR="003B21D3" w:rsidRPr="00B80766">
        <w:rPr>
          <w:rFonts w:ascii="Times New Roman" w:hAnsi="Times New Roman" w:cs="Times New Roman"/>
        </w:rPr>
        <w:t xml:space="preserve">(link on M). </w:t>
      </w:r>
    </w:p>
    <w:p w14:paraId="20FABEE3" w14:textId="4E79CA87" w:rsidR="00DB6A58" w:rsidRPr="00B80766" w:rsidRDefault="00DB6A58">
      <w:pPr>
        <w:rPr>
          <w:rFonts w:ascii="Times New Roman" w:hAnsi="Times New Roman" w:cs="Times New Roman"/>
        </w:rPr>
      </w:pPr>
    </w:p>
    <w:p w14:paraId="70C82251" w14:textId="71F0257B" w:rsidR="002763A9" w:rsidRDefault="002763A9" w:rsidP="00373F4B">
      <w:pPr>
        <w:ind w:left="990" w:hanging="990"/>
        <w:rPr>
          <w:rFonts w:ascii="Times New Roman" w:hAnsi="Times New Roman" w:cs="Times New Roman"/>
        </w:rPr>
      </w:pPr>
    </w:p>
    <w:p w14:paraId="306A6161" w14:textId="7791569C" w:rsidR="002763A9" w:rsidRDefault="002763A9" w:rsidP="002763A9">
      <w:pPr>
        <w:ind w:left="990" w:hanging="990"/>
        <w:rPr>
          <w:rFonts w:ascii="Times New Roman" w:hAnsi="Times New Roman" w:cs="Times New Roman"/>
          <w:b/>
          <w:bCs/>
        </w:rPr>
      </w:pPr>
      <w:r>
        <w:rPr>
          <w:rFonts w:ascii="Times New Roman" w:hAnsi="Times New Roman" w:cs="Times New Roman"/>
          <w:b/>
          <w:bCs/>
        </w:rPr>
        <w:t>9/30:</w:t>
      </w:r>
      <w:r>
        <w:rPr>
          <w:rFonts w:ascii="Times New Roman" w:hAnsi="Times New Roman" w:cs="Times New Roman"/>
          <w:b/>
          <w:bCs/>
        </w:rPr>
        <w:tab/>
        <w:t xml:space="preserve">No Class….instead, see below: </w:t>
      </w:r>
    </w:p>
    <w:p w14:paraId="5F255BBE" w14:textId="77777777" w:rsidR="002763A9" w:rsidRDefault="002763A9" w:rsidP="002763A9">
      <w:pPr>
        <w:ind w:left="990" w:hanging="990"/>
        <w:rPr>
          <w:rFonts w:ascii="Times New Roman" w:hAnsi="Times New Roman" w:cs="Times New Roman"/>
          <w:b/>
          <w:bCs/>
        </w:rPr>
      </w:pPr>
    </w:p>
    <w:p w14:paraId="166990CC" w14:textId="00FACBD5" w:rsidR="002763A9" w:rsidRPr="002763A9" w:rsidRDefault="002763A9" w:rsidP="002763A9">
      <w:pPr>
        <w:ind w:left="990" w:hanging="990"/>
        <w:rPr>
          <w:rFonts w:ascii="Times New Roman" w:hAnsi="Times New Roman" w:cs="Times New Roman"/>
          <w:b/>
          <w:bCs/>
          <w:i/>
          <w:iCs/>
        </w:rPr>
      </w:pPr>
      <w:r>
        <w:rPr>
          <w:rFonts w:ascii="Times New Roman" w:hAnsi="Times New Roman" w:cs="Times New Roman"/>
          <w:b/>
          <w:bCs/>
        </w:rPr>
        <w:t>10/1:</w:t>
      </w:r>
      <w:r>
        <w:rPr>
          <w:rFonts w:ascii="Times New Roman" w:hAnsi="Times New Roman" w:cs="Times New Roman"/>
          <w:b/>
          <w:bCs/>
        </w:rPr>
        <w:tab/>
      </w:r>
      <w:r w:rsidRPr="002763A9">
        <w:rPr>
          <w:rFonts w:ascii="Times New Roman" w:hAnsi="Times New Roman" w:cs="Times New Roman"/>
          <w:b/>
          <w:bCs/>
          <w:i/>
          <w:iCs/>
        </w:rPr>
        <w:t>Public Research Fellows Fall Virtual Series Event, 6:00-7:00pm, Zoom</w:t>
      </w:r>
    </w:p>
    <w:p w14:paraId="58F20F9D" w14:textId="06E2665A" w:rsidR="002763A9" w:rsidRPr="002763A9" w:rsidRDefault="002763A9" w:rsidP="00373F4B">
      <w:pPr>
        <w:ind w:left="990" w:hanging="990"/>
        <w:rPr>
          <w:rFonts w:ascii="Times New Roman" w:hAnsi="Times New Roman" w:cs="Times New Roman"/>
        </w:rPr>
      </w:pPr>
      <w:r>
        <w:rPr>
          <w:rFonts w:ascii="Times New Roman" w:hAnsi="Times New Roman" w:cs="Times New Roman"/>
          <w:b/>
          <w:bCs/>
          <w:i/>
          <w:iCs/>
        </w:rPr>
        <w:tab/>
      </w:r>
      <w:r w:rsidRPr="002763A9">
        <w:rPr>
          <w:rFonts w:ascii="Times New Roman" w:hAnsi="Times New Roman" w:cs="Times New Roman"/>
        </w:rPr>
        <w:t xml:space="preserve">No class on 9/30 during our usual time; instead, please </w:t>
      </w:r>
      <w:r>
        <w:rPr>
          <w:rFonts w:ascii="Times New Roman" w:hAnsi="Times New Roman" w:cs="Times New Roman"/>
        </w:rPr>
        <w:t xml:space="preserve">plan to </w:t>
      </w:r>
      <w:r w:rsidRPr="002763A9">
        <w:rPr>
          <w:rFonts w:ascii="Times New Roman" w:hAnsi="Times New Roman" w:cs="Times New Roman"/>
        </w:rPr>
        <w:t>attend this virtual event the following day, where fellows from last year will discuss their projects.</w:t>
      </w:r>
      <w:r>
        <w:rPr>
          <w:rFonts w:ascii="Times New Roman" w:hAnsi="Times New Roman" w:cs="Times New Roman"/>
        </w:rPr>
        <w:t xml:space="preserve"> I’ll provide details the week ahead of the event. </w:t>
      </w:r>
    </w:p>
    <w:p w14:paraId="7CACCBE0" w14:textId="4BD89E53" w:rsidR="0087467B" w:rsidRDefault="0087467B" w:rsidP="00373F4B">
      <w:pPr>
        <w:ind w:left="990" w:hanging="990"/>
        <w:rPr>
          <w:rFonts w:ascii="Times New Roman" w:hAnsi="Times New Roman" w:cs="Times New Roman"/>
          <w:b/>
          <w:bCs/>
        </w:rPr>
      </w:pPr>
    </w:p>
    <w:p w14:paraId="1306DC0F" w14:textId="23AEF1C3" w:rsidR="002763A9" w:rsidRDefault="002763A9" w:rsidP="00373F4B">
      <w:pPr>
        <w:ind w:left="990" w:hanging="990"/>
        <w:rPr>
          <w:rFonts w:ascii="Times New Roman" w:hAnsi="Times New Roman" w:cs="Times New Roman"/>
        </w:rPr>
      </w:pPr>
      <w:r w:rsidRPr="00B80766">
        <w:rPr>
          <w:rFonts w:ascii="Times New Roman" w:hAnsi="Times New Roman" w:cs="Times New Roman"/>
          <w:b/>
          <w:bCs/>
        </w:rPr>
        <w:t>10/7:</w:t>
      </w:r>
      <w:r>
        <w:rPr>
          <w:rFonts w:ascii="Times New Roman" w:hAnsi="Times New Roman" w:cs="Times New Roman"/>
          <w:b/>
          <w:bCs/>
        </w:rPr>
        <w:tab/>
        <w:t>The Promise (and Perils) of the Public Humanities</w:t>
      </w:r>
    </w:p>
    <w:p w14:paraId="503EB935" w14:textId="6A429C63" w:rsidR="002763A9" w:rsidRDefault="002763A9" w:rsidP="00373F4B">
      <w:pPr>
        <w:ind w:left="990" w:hanging="990"/>
        <w:rPr>
          <w:rFonts w:ascii="Times New Roman" w:hAnsi="Times New Roman" w:cs="Times New Roman"/>
          <w:b/>
          <w:bCs/>
        </w:rPr>
      </w:pPr>
      <w:r w:rsidRPr="002763A9">
        <w:rPr>
          <w:rFonts w:ascii="Times New Roman" w:hAnsi="Times New Roman" w:cs="Times New Roman"/>
          <w:u w:val="single"/>
        </w:rPr>
        <w:t>Read:</w:t>
      </w:r>
      <w:r>
        <w:rPr>
          <w:rFonts w:ascii="Times New Roman" w:hAnsi="Times New Roman" w:cs="Times New Roman"/>
        </w:rPr>
        <w:t xml:space="preserve"> </w:t>
      </w:r>
      <w:r>
        <w:rPr>
          <w:rFonts w:ascii="Times New Roman" w:hAnsi="Times New Roman" w:cs="Times New Roman"/>
        </w:rPr>
        <w:tab/>
        <w:t xml:space="preserve">Looser, </w:t>
      </w:r>
      <w:r w:rsidRPr="00B80766">
        <w:rPr>
          <w:rFonts w:ascii="Times New Roman" w:hAnsi="Times New Roman" w:cs="Times New Roman"/>
        </w:rPr>
        <w:t>“The Hows and Whys of Public Humanities”</w:t>
      </w:r>
      <w:r>
        <w:rPr>
          <w:rFonts w:ascii="Times New Roman" w:hAnsi="Times New Roman" w:cs="Times New Roman"/>
        </w:rPr>
        <w:t xml:space="preserve">; </w:t>
      </w:r>
      <w:r w:rsidRPr="00B80766">
        <w:rPr>
          <w:rFonts w:ascii="Times New Roman" w:hAnsi="Times New Roman" w:cs="Times New Roman"/>
        </w:rPr>
        <w:t>Woodward, “The Future of the Humanities in the Present &amp; in Public”</w:t>
      </w:r>
    </w:p>
    <w:p w14:paraId="5F5221DA" w14:textId="77777777" w:rsidR="002763A9" w:rsidRPr="00B80766" w:rsidRDefault="002763A9" w:rsidP="00373F4B">
      <w:pPr>
        <w:ind w:left="990" w:hanging="990"/>
        <w:rPr>
          <w:rFonts w:ascii="Times New Roman" w:hAnsi="Times New Roman" w:cs="Times New Roman"/>
          <w:b/>
          <w:bCs/>
        </w:rPr>
      </w:pPr>
    </w:p>
    <w:p w14:paraId="499A6CD2" w14:textId="77777777" w:rsidR="002763A9" w:rsidRPr="00B80766" w:rsidRDefault="002763A9" w:rsidP="002763A9">
      <w:pPr>
        <w:ind w:left="990" w:hanging="990"/>
        <w:rPr>
          <w:rFonts w:ascii="Times New Roman" w:hAnsi="Times New Roman" w:cs="Times New Roman"/>
          <w:b/>
          <w:bCs/>
        </w:rPr>
      </w:pPr>
      <w:r w:rsidRPr="00B80766">
        <w:rPr>
          <w:rFonts w:ascii="Times New Roman" w:hAnsi="Times New Roman" w:cs="Times New Roman"/>
          <w:b/>
          <w:bCs/>
        </w:rPr>
        <w:t xml:space="preserve">10/14: </w:t>
      </w:r>
      <w:r w:rsidRPr="00B80766">
        <w:rPr>
          <w:rFonts w:ascii="Times New Roman" w:hAnsi="Times New Roman" w:cs="Times New Roman"/>
          <w:b/>
          <w:bCs/>
        </w:rPr>
        <w:tab/>
        <w:t>Fall Break—No Class</w:t>
      </w:r>
    </w:p>
    <w:p w14:paraId="34F1C336" w14:textId="77777777" w:rsidR="00373F4B" w:rsidRPr="00B80766" w:rsidRDefault="00373F4B">
      <w:pPr>
        <w:rPr>
          <w:rFonts w:ascii="Times New Roman" w:hAnsi="Times New Roman" w:cs="Times New Roman"/>
        </w:rPr>
      </w:pPr>
    </w:p>
    <w:p w14:paraId="54FB1977" w14:textId="5C4E27F0" w:rsidR="002763A9" w:rsidRDefault="002763A9" w:rsidP="002763A9">
      <w:pPr>
        <w:ind w:left="990" w:hanging="990"/>
        <w:rPr>
          <w:rFonts w:ascii="Times New Roman" w:hAnsi="Times New Roman" w:cs="Times New Roman"/>
          <w:b/>
          <w:bCs/>
        </w:rPr>
      </w:pPr>
      <w:r w:rsidRPr="00B80766">
        <w:rPr>
          <w:rFonts w:ascii="Times New Roman" w:hAnsi="Times New Roman" w:cs="Times New Roman"/>
          <w:b/>
          <w:bCs/>
        </w:rPr>
        <w:t>10/21:</w:t>
      </w:r>
      <w:r>
        <w:rPr>
          <w:rFonts w:ascii="Times New Roman" w:hAnsi="Times New Roman" w:cs="Times New Roman"/>
          <w:b/>
          <w:bCs/>
        </w:rPr>
        <w:tab/>
        <w:t>Project Check-Ins</w:t>
      </w:r>
    </w:p>
    <w:p w14:paraId="6DD3F005" w14:textId="71D0813C" w:rsidR="003B21D3" w:rsidRDefault="003B21D3" w:rsidP="00373F4B">
      <w:pPr>
        <w:ind w:left="990" w:hanging="990"/>
        <w:rPr>
          <w:rFonts w:ascii="Times New Roman" w:hAnsi="Times New Roman" w:cs="Times New Roman"/>
          <w:b/>
          <w:bCs/>
        </w:rPr>
      </w:pPr>
    </w:p>
    <w:p w14:paraId="1E291674" w14:textId="77777777" w:rsidR="002763A9" w:rsidRDefault="002763A9" w:rsidP="002763A9">
      <w:pPr>
        <w:ind w:left="990" w:hanging="990"/>
        <w:rPr>
          <w:rFonts w:ascii="Times New Roman" w:hAnsi="Times New Roman" w:cs="Times New Roman"/>
          <w:b/>
          <w:bCs/>
        </w:rPr>
      </w:pPr>
      <w:r w:rsidRPr="00B80766">
        <w:rPr>
          <w:rFonts w:ascii="Times New Roman" w:hAnsi="Times New Roman" w:cs="Times New Roman"/>
          <w:b/>
          <w:bCs/>
        </w:rPr>
        <w:t>10/28:</w:t>
      </w:r>
      <w:r>
        <w:rPr>
          <w:rFonts w:ascii="Times New Roman" w:hAnsi="Times New Roman" w:cs="Times New Roman"/>
          <w:b/>
          <w:bCs/>
        </w:rPr>
        <w:tab/>
      </w:r>
      <w:r>
        <w:rPr>
          <w:rFonts w:ascii="Times New Roman" w:hAnsi="Times New Roman" w:cs="Times New Roman"/>
          <w:b/>
          <w:bCs/>
        </w:rPr>
        <w:t>PH in Practice: Some Rules of Engagement</w:t>
      </w:r>
    </w:p>
    <w:p w14:paraId="51F02FCE" w14:textId="3D5EFA74" w:rsidR="002763A9" w:rsidRPr="002763A9" w:rsidRDefault="002763A9" w:rsidP="002763A9">
      <w:pPr>
        <w:ind w:left="990" w:hanging="990"/>
        <w:rPr>
          <w:rFonts w:ascii="Times New Roman" w:hAnsi="Times New Roman" w:cs="Times New Roman"/>
        </w:rPr>
      </w:pPr>
      <w:r>
        <w:rPr>
          <w:rFonts w:ascii="Times New Roman" w:hAnsi="Times New Roman" w:cs="Times New Roman"/>
        </w:rPr>
        <w:t>Read:</w:t>
      </w:r>
      <w:r>
        <w:rPr>
          <w:rFonts w:ascii="Times New Roman" w:hAnsi="Times New Roman" w:cs="Times New Roman"/>
        </w:rPr>
        <w:tab/>
        <w:t>Lubar, “Seven Rules for Public Humanists”; Fisher, “Goals for the Publicly-Engaged Humanities”; Fisher, “Partnership and Publicly-Engaged Humanities Work”</w:t>
      </w:r>
    </w:p>
    <w:p w14:paraId="1F16B966" w14:textId="77777777" w:rsidR="002763A9" w:rsidRDefault="002763A9" w:rsidP="002763A9">
      <w:pPr>
        <w:rPr>
          <w:rFonts w:ascii="Times New Roman" w:hAnsi="Times New Roman" w:cs="Times New Roman"/>
        </w:rPr>
      </w:pPr>
    </w:p>
    <w:p w14:paraId="4D5DFEB8" w14:textId="77777777" w:rsidR="002763A9" w:rsidRPr="00B80766" w:rsidRDefault="002763A9" w:rsidP="002763A9">
      <w:pPr>
        <w:ind w:left="990" w:hanging="990"/>
        <w:rPr>
          <w:rFonts w:ascii="Times New Roman" w:hAnsi="Times New Roman" w:cs="Times New Roman"/>
          <w:b/>
          <w:bCs/>
        </w:rPr>
      </w:pPr>
      <w:r w:rsidRPr="00B80766">
        <w:rPr>
          <w:rFonts w:ascii="Times New Roman" w:hAnsi="Times New Roman" w:cs="Times New Roman"/>
          <w:b/>
          <w:bCs/>
        </w:rPr>
        <w:t>11/4:</w:t>
      </w:r>
      <w:r>
        <w:rPr>
          <w:rFonts w:ascii="Times New Roman" w:hAnsi="Times New Roman" w:cs="Times New Roman"/>
          <w:b/>
          <w:bCs/>
        </w:rPr>
        <w:tab/>
      </w:r>
      <w:r>
        <w:rPr>
          <w:rFonts w:ascii="Times New Roman" w:hAnsi="Times New Roman" w:cs="Times New Roman"/>
          <w:b/>
          <w:bCs/>
        </w:rPr>
        <w:t>PH in Practice: Civic Dialogue</w:t>
      </w:r>
    </w:p>
    <w:p w14:paraId="2A01B109" w14:textId="77777777" w:rsidR="002763A9" w:rsidRDefault="002763A9" w:rsidP="002763A9">
      <w:pPr>
        <w:ind w:left="990" w:hanging="990"/>
        <w:rPr>
          <w:rFonts w:ascii="Times New Roman" w:hAnsi="Times New Roman" w:cs="Times New Roman"/>
        </w:rPr>
      </w:pPr>
      <w:r w:rsidRPr="002763A9">
        <w:rPr>
          <w:rFonts w:ascii="Times New Roman" w:hAnsi="Times New Roman" w:cs="Times New Roman"/>
          <w:u w:val="single"/>
        </w:rPr>
        <w:t>Read:</w:t>
      </w:r>
      <w:r>
        <w:rPr>
          <w:rFonts w:ascii="Times New Roman" w:hAnsi="Times New Roman" w:cs="Times New Roman"/>
          <w:b/>
          <w:bCs/>
        </w:rPr>
        <w:tab/>
      </w:r>
      <w:r w:rsidRPr="00B80766">
        <w:rPr>
          <w:rFonts w:ascii="Times New Roman" w:hAnsi="Times New Roman" w:cs="Times New Roman"/>
        </w:rPr>
        <w:t>Cooper, “Is Civic Discourse Still Alive?”;</w:t>
      </w:r>
      <w:r w:rsidRPr="00B80766">
        <w:rPr>
          <w:rFonts w:ascii="Times New Roman" w:hAnsi="Times New Roman" w:cs="Times New Roman"/>
          <w:b/>
          <w:bCs/>
        </w:rPr>
        <w:t xml:space="preserve"> </w:t>
      </w:r>
      <w:r w:rsidRPr="00B80766">
        <w:rPr>
          <w:rFonts w:ascii="Times New Roman" w:hAnsi="Times New Roman" w:cs="Times New Roman"/>
        </w:rPr>
        <w:t>Abram, “Kitchen Conversations”</w:t>
      </w:r>
    </w:p>
    <w:p w14:paraId="1DF17818" w14:textId="77777777" w:rsidR="002763A9" w:rsidRDefault="002763A9" w:rsidP="002763A9">
      <w:pPr>
        <w:ind w:left="990" w:hanging="990"/>
      </w:pPr>
      <w:r>
        <w:rPr>
          <w:rFonts w:ascii="Times New Roman" w:hAnsi="Times New Roman" w:cs="Times New Roman"/>
          <w:u w:val="single"/>
        </w:rPr>
        <w:t>Browse:</w:t>
      </w:r>
      <w:r>
        <w:rPr>
          <w:rFonts w:ascii="Times New Roman" w:hAnsi="Times New Roman" w:cs="Times New Roman"/>
        </w:rPr>
        <w:tab/>
        <w:t>Oregon Humanities Conversation Project</w:t>
      </w:r>
    </w:p>
    <w:p w14:paraId="41A1208B" w14:textId="25FBCF02" w:rsidR="002763A9" w:rsidRPr="002763A9" w:rsidRDefault="002763A9" w:rsidP="002763A9">
      <w:pPr>
        <w:rPr>
          <w:rFonts w:ascii="Times New Roman" w:hAnsi="Times New Roman" w:cs="Times New Roman"/>
        </w:rPr>
      </w:pPr>
    </w:p>
    <w:p w14:paraId="0DDA8BC3" w14:textId="77777777" w:rsidR="002763A9" w:rsidRDefault="002763A9" w:rsidP="002763A9">
      <w:pPr>
        <w:ind w:left="990" w:hanging="990"/>
        <w:rPr>
          <w:rFonts w:ascii="Times New Roman" w:hAnsi="Times New Roman" w:cs="Times New Roman"/>
          <w:b/>
          <w:bCs/>
        </w:rPr>
      </w:pPr>
      <w:r w:rsidRPr="00B80766">
        <w:rPr>
          <w:rFonts w:ascii="Times New Roman" w:hAnsi="Times New Roman" w:cs="Times New Roman"/>
          <w:b/>
          <w:bCs/>
        </w:rPr>
        <w:t>11/11:</w:t>
      </w:r>
      <w:r>
        <w:rPr>
          <w:rFonts w:ascii="Times New Roman" w:hAnsi="Times New Roman" w:cs="Times New Roman"/>
          <w:b/>
          <w:bCs/>
        </w:rPr>
        <w:tab/>
      </w:r>
      <w:r>
        <w:rPr>
          <w:rFonts w:ascii="Times New Roman" w:hAnsi="Times New Roman" w:cs="Times New Roman"/>
          <w:b/>
          <w:bCs/>
        </w:rPr>
        <w:t>PH in Practice: Public Spaces/Public Stories</w:t>
      </w:r>
    </w:p>
    <w:p w14:paraId="1430761C" w14:textId="2DA40B38" w:rsidR="002763A9" w:rsidRDefault="002763A9" w:rsidP="002763A9">
      <w:pPr>
        <w:ind w:left="990" w:hanging="990"/>
        <w:rPr>
          <w:rFonts w:ascii="Times New Roman" w:hAnsi="Times New Roman" w:cs="Times New Roman"/>
        </w:rPr>
      </w:pPr>
      <w:r w:rsidRPr="002763A9">
        <w:rPr>
          <w:rFonts w:ascii="Times New Roman" w:hAnsi="Times New Roman" w:cs="Times New Roman"/>
          <w:u w:val="single"/>
        </w:rPr>
        <w:t>Read:</w:t>
      </w:r>
      <w:r>
        <w:rPr>
          <w:rFonts w:ascii="Times New Roman" w:hAnsi="Times New Roman" w:cs="Times New Roman"/>
        </w:rPr>
        <w:tab/>
        <w:t xml:space="preserve">Godfrey and McCarthy, “Celebrating Simms: Complicating the ‘Single Story’ in Community-Engagement Projects”; </w:t>
      </w:r>
      <w:r w:rsidRPr="00B80766">
        <w:rPr>
          <w:rFonts w:ascii="Times New Roman" w:hAnsi="Times New Roman" w:cs="Times New Roman"/>
        </w:rPr>
        <w:t>Solnit, “City of Women”</w:t>
      </w:r>
    </w:p>
    <w:p w14:paraId="2547A0CE" w14:textId="31AD4269" w:rsidR="002763A9" w:rsidRPr="002763A9" w:rsidRDefault="002763A9" w:rsidP="002763A9">
      <w:pPr>
        <w:ind w:left="990" w:hanging="990"/>
        <w:rPr>
          <w:rFonts w:ascii="Times New Roman" w:hAnsi="Times New Roman" w:cs="Times New Roman"/>
        </w:rPr>
      </w:pPr>
      <w:r w:rsidRPr="002763A9">
        <w:rPr>
          <w:rFonts w:ascii="Times New Roman" w:hAnsi="Times New Roman" w:cs="Times New Roman"/>
          <w:u w:val="single"/>
        </w:rPr>
        <w:t>Browse: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StoryMap Examples; </w:t>
      </w:r>
      <w:r>
        <w:rPr>
          <w:rFonts w:ascii="Times New Roman" w:hAnsi="Times New Roman" w:cs="Times New Roman"/>
        </w:rPr>
        <w:t>Narratives of Displacement and Resistance, Anti-Eviction Mapping Project</w:t>
      </w:r>
    </w:p>
    <w:p w14:paraId="0D509D7A" w14:textId="68B5FD14" w:rsidR="002763A9" w:rsidRDefault="002763A9" w:rsidP="00373F4B">
      <w:pPr>
        <w:ind w:left="990" w:hanging="990"/>
        <w:rPr>
          <w:rFonts w:ascii="Times New Roman" w:hAnsi="Times New Roman" w:cs="Times New Roman"/>
          <w:b/>
          <w:bCs/>
        </w:rPr>
      </w:pPr>
    </w:p>
    <w:p w14:paraId="689F0621" w14:textId="03126914" w:rsidR="002763A9" w:rsidRDefault="002763A9" w:rsidP="002763A9">
      <w:pPr>
        <w:ind w:left="990" w:hanging="990"/>
        <w:rPr>
          <w:rFonts w:ascii="Times New Roman" w:hAnsi="Times New Roman" w:cs="Times New Roman"/>
          <w:b/>
          <w:bCs/>
        </w:rPr>
      </w:pPr>
      <w:r w:rsidRPr="00B80766">
        <w:rPr>
          <w:rFonts w:ascii="Times New Roman" w:hAnsi="Times New Roman" w:cs="Times New Roman"/>
          <w:b/>
          <w:bCs/>
        </w:rPr>
        <w:t xml:space="preserve">11/18: </w:t>
      </w:r>
      <w:r w:rsidRPr="00B80766">
        <w:rPr>
          <w:rFonts w:ascii="Times New Roman" w:hAnsi="Times New Roman" w:cs="Times New Roman"/>
          <w:b/>
          <w:bCs/>
        </w:rPr>
        <w:tab/>
      </w:r>
      <w:r>
        <w:rPr>
          <w:rFonts w:ascii="Times New Roman" w:hAnsi="Times New Roman" w:cs="Times New Roman"/>
          <w:b/>
          <w:bCs/>
        </w:rPr>
        <w:t>PH in Practice: Social Media</w:t>
      </w:r>
      <w:r>
        <w:rPr>
          <w:rFonts w:ascii="Times New Roman" w:hAnsi="Times New Roman" w:cs="Times New Roman"/>
          <w:b/>
          <w:bCs/>
        </w:rPr>
        <w:t xml:space="preserve"> Engagements</w:t>
      </w:r>
    </w:p>
    <w:p w14:paraId="37BB084A" w14:textId="77777777" w:rsidR="002763A9" w:rsidRDefault="002763A9" w:rsidP="002763A9">
      <w:pPr>
        <w:ind w:left="990" w:hanging="990"/>
        <w:rPr>
          <w:rFonts w:ascii="Times New Roman" w:hAnsi="Times New Roman" w:cs="Times New Roman"/>
        </w:rPr>
      </w:pPr>
      <w:r w:rsidRPr="002763A9">
        <w:rPr>
          <w:rFonts w:ascii="Times New Roman" w:hAnsi="Times New Roman" w:cs="Times New Roman"/>
          <w:u w:val="single"/>
        </w:rPr>
        <w:t>Read:</w:t>
      </w:r>
      <w:r>
        <w:rPr>
          <w:rFonts w:ascii="Times New Roman" w:hAnsi="Times New Roman" w:cs="Times New Roman"/>
        </w:rPr>
        <w:tab/>
        <w:t>Blissett and Baker, “Seeing Is More Than Believing: Visual Media, Social Media, and Anti-Racism on College Campuses”; Seidman, “Who Needs Feminism? Lessons from a Digital World”</w:t>
      </w:r>
    </w:p>
    <w:p w14:paraId="1D39D2BB" w14:textId="77777777" w:rsidR="002763A9" w:rsidRPr="002763A9" w:rsidRDefault="002763A9" w:rsidP="002763A9">
      <w:pPr>
        <w:ind w:left="990" w:hanging="990"/>
        <w:rPr>
          <w:rFonts w:ascii="Times New Roman" w:hAnsi="Times New Roman" w:cs="Times New Roman"/>
        </w:rPr>
      </w:pPr>
      <w:r w:rsidRPr="002763A9">
        <w:rPr>
          <w:rFonts w:ascii="Times New Roman" w:hAnsi="Times New Roman" w:cs="Times New Roman"/>
          <w:u w:val="single"/>
        </w:rPr>
        <w:t>Browse:</w:t>
      </w:r>
      <w:r>
        <w:rPr>
          <w:rFonts w:ascii="Times New Roman" w:hAnsi="Times New Roman" w:cs="Times New Roman"/>
        </w:rPr>
        <w:tab/>
        <w:t>“A Social Media Guide for Academics”</w:t>
      </w:r>
    </w:p>
    <w:p w14:paraId="6E1B738B" w14:textId="2E2C8752" w:rsidR="002763A9" w:rsidRDefault="002763A9" w:rsidP="002763A9">
      <w:pPr>
        <w:rPr>
          <w:rFonts w:ascii="Times New Roman" w:hAnsi="Times New Roman" w:cs="Times New Roman"/>
          <w:b/>
          <w:bCs/>
        </w:rPr>
      </w:pPr>
    </w:p>
    <w:p w14:paraId="048D5108" w14:textId="5E085D89" w:rsidR="002763A9" w:rsidRPr="00B80766" w:rsidRDefault="002763A9" w:rsidP="002763A9">
      <w:pPr>
        <w:ind w:left="990" w:hanging="990"/>
        <w:rPr>
          <w:rFonts w:ascii="Times New Roman" w:eastAsia="Times New Roman" w:hAnsi="Times New Roman" w:cs="Times New Roman"/>
          <w:b/>
          <w:bCs/>
        </w:rPr>
      </w:pPr>
      <w:r w:rsidRPr="00B80766">
        <w:rPr>
          <w:rFonts w:ascii="Times New Roman" w:eastAsia="Times New Roman" w:hAnsi="Times New Roman" w:cs="Times New Roman"/>
          <w:b/>
          <w:bCs/>
        </w:rPr>
        <w:t xml:space="preserve">11/25: </w:t>
      </w:r>
      <w:r w:rsidRPr="00B80766">
        <w:rPr>
          <w:rFonts w:ascii="Times New Roman" w:eastAsia="Times New Roman" w:hAnsi="Times New Roman" w:cs="Times New Roman"/>
          <w:b/>
          <w:bCs/>
        </w:rPr>
        <w:tab/>
        <w:t>Thanksgiving Break—No Class</w:t>
      </w:r>
    </w:p>
    <w:p w14:paraId="7D5016F3" w14:textId="77777777" w:rsidR="002763A9" w:rsidRDefault="002763A9" w:rsidP="00373F4B">
      <w:pPr>
        <w:ind w:left="990" w:hanging="990"/>
        <w:rPr>
          <w:rFonts w:ascii="Times New Roman" w:hAnsi="Times New Roman" w:cs="Times New Roman"/>
          <w:b/>
          <w:bCs/>
        </w:rPr>
      </w:pPr>
    </w:p>
    <w:p w14:paraId="3F71264E" w14:textId="3DD038F8" w:rsidR="002763A9" w:rsidRDefault="002763A9" w:rsidP="002763A9">
      <w:pPr>
        <w:ind w:left="990" w:hanging="990"/>
        <w:rPr>
          <w:rFonts w:ascii="Times New Roman" w:hAnsi="Times New Roman" w:cs="Times New Roman"/>
          <w:b/>
          <w:bCs/>
        </w:rPr>
      </w:pPr>
      <w:r w:rsidRPr="00B80766">
        <w:rPr>
          <w:rFonts w:ascii="Times New Roman" w:hAnsi="Times New Roman" w:cs="Times New Roman"/>
          <w:b/>
          <w:bCs/>
        </w:rPr>
        <w:t>12/2:</w:t>
      </w:r>
      <w:r>
        <w:rPr>
          <w:rFonts w:ascii="Times New Roman" w:hAnsi="Times New Roman" w:cs="Times New Roman"/>
          <w:b/>
          <w:bCs/>
        </w:rPr>
        <w:tab/>
        <w:t>Public Humanities in the Time of Pandemic</w:t>
      </w:r>
    </w:p>
    <w:p w14:paraId="3241BDFE" w14:textId="1226B198" w:rsidR="002763A9" w:rsidRDefault="002763A9" w:rsidP="002763A9">
      <w:pPr>
        <w:ind w:left="990" w:hanging="990"/>
        <w:rPr>
          <w:rFonts w:ascii="Times New Roman" w:hAnsi="Times New Roman" w:cs="Times New Roman"/>
        </w:rPr>
      </w:pPr>
      <w:r>
        <w:rPr>
          <w:rFonts w:ascii="Times New Roman" w:hAnsi="Times New Roman" w:cs="Times New Roman"/>
          <w:u w:val="single"/>
        </w:rPr>
        <w:t>Read:</w:t>
      </w:r>
      <w:r>
        <w:rPr>
          <w:rFonts w:ascii="Times New Roman" w:hAnsi="Times New Roman" w:cs="Times New Roman"/>
        </w:rPr>
        <w:tab/>
      </w:r>
      <w:r w:rsidRPr="00B80766">
        <w:rPr>
          <w:rFonts w:ascii="Times New Roman" w:hAnsi="Times New Roman" w:cs="Times New Roman"/>
        </w:rPr>
        <w:t>Domke, “The Something We Can Do”</w:t>
      </w:r>
      <w:r>
        <w:rPr>
          <w:rFonts w:ascii="Times New Roman" w:hAnsi="Times New Roman" w:cs="Times New Roman"/>
        </w:rPr>
        <w:t xml:space="preserve">; </w:t>
      </w:r>
      <w:r>
        <w:rPr>
          <w:rFonts w:ascii="Times New Roman" w:hAnsi="Times New Roman" w:cs="Times New Roman"/>
        </w:rPr>
        <w:t>Fai, “Humanities Responders”</w:t>
      </w:r>
      <w:r>
        <w:rPr>
          <w:rFonts w:ascii="Times New Roman" w:hAnsi="Times New Roman" w:cs="Times New Roman"/>
        </w:rPr>
        <w:t>; Schmidl, “Do Humanities Matter in a Crisis?”</w:t>
      </w:r>
    </w:p>
    <w:p w14:paraId="1FA21EAA" w14:textId="09783DCD" w:rsidR="002763A9" w:rsidRDefault="002763A9" w:rsidP="002763A9">
      <w:pPr>
        <w:ind w:left="990" w:hanging="990"/>
        <w:rPr>
          <w:rFonts w:ascii="Times New Roman" w:hAnsi="Times New Roman" w:cs="Times New Roman"/>
        </w:rPr>
      </w:pPr>
      <w:r w:rsidRPr="00B80766">
        <w:rPr>
          <w:rFonts w:ascii="Times New Roman" w:hAnsi="Times New Roman" w:cs="Times New Roman"/>
          <w:u w:val="single"/>
        </w:rPr>
        <w:t>Due:</w:t>
      </w:r>
      <w:r w:rsidRPr="00B80766">
        <w:rPr>
          <w:rFonts w:ascii="Times New Roman" w:hAnsi="Times New Roman" w:cs="Times New Roman"/>
        </w:rPr>
        <w:t xml:space="preserve"> </w:t>
      </w:r>
      <w:r w:rsidRPr="00B80766">
        <w:rPr>
          <w:rFonts w:ascii="Times New Roman" w:hAnsi="Times New Roman" w:cs="Times New Roman"/>
        </w:rPr>
        <w:tab/>
      </w:r>
      <w:r w:rsidR="000D3190">
        <w:rPr>
          <w:rFonts w:ascii="Times New Roman" w:hAnsi="Times New Roman" w:cs="Times New Roman"/>
        </w:rPr>
        <w:t xml:space="preserve">Brainstorming Dossier and </w:t>
      </w:r>
      <w:r w:rsidRPr="00B80766">
        <w:rPr>
          <w:rFonts w:ascii="Times New Roman" w:hAnsi="Times New Roman" w:cs="Times New Roman"/>
        </w:rPr>
        <w:t xml:space="preserve">Final Reflection (upload to </w:t>
      </w:r>
      <w:r w:rsidR="000D3190">
        <w:rPr>
          <w:rFonts w:ascii="Times New Roman" w:hAnsi="Times New Roman" w:cs="Times New Roman"/>
        </w:rPr>
        <w:t xml:space="preserve">the </w:t>
      </w:r>
      <w:r w:rsidRPr="00B80766">
        <w:rPr>
          <w:rFonts w:ascii="Times New Roman" w:hAnsi="Times New Roman" w:cs="Times New Roman"/>
        </w:rPr>
        <w:t xml:space="preserve">Moodle </w:t>
      </w:r>
      <w:r w:rsidR="000D3190">
        <w:rPr>
          <w:rFonts w:ascii="Times New Roman" w:hAnsi="Times New Roman" w:cs="Times New Roman"/>
        </w:rPr>
        <w:t xml:space="preserve">assignments) </w:t>
      </w:r>
      <w:bookmarkStart w:id="0" w:name="_GoBack"/>
      <w:bookmarkEnd w:id="0"/>
    </w:p>
    <w:p w14:paraId="7DA16606" w14:textId="0EC137B3" w:rsidR="002763A9" w:rsidRDefault="002763A9" w:rsidP="00373F4B">
      <w:pPr>
        <w:ind w:left="990" w:hanging="990"/>
        <w:rPr>
          <w:rFonts w:ascii="Times New Roman" w:hAnsi="Times New Roman" w:cs="Times New Roman"/>
          <w:b/>
          <w:bCs/>
        </w:rPr>
      </w:pPr>
    </w:p>
    <w:p w14:paraId="174796C6" w14:textId="77777777" w:rsidR="002763A9" w:rsidRPr="00B80766" w:rsidRDefault="002763A9" w:rsidP="00F30AC0">
      <w:pPr>
        <w:ind w:left="900" w:hanging="900"/>
        <w:rPr>
          <w:rFonts w:ascii="Times New Roman" w:hAnsi="Times New Roman" w:cs="Times New Roman"/>
        </w:rPr>
      </w:pPr>
    </w:p>
    <w:sectPr w:rsidR="002763A9" w:rsidRPr="00B80766" w:rsidSect="00D56329">
      <w:headerReference w:type="even" r:id="rId19"/>
      <w:headerReference w:type="default" r:id="rId2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0739" w14:textId="77777777" w:rsidR="0097393C" w:rsidRDefault="0097393C" w:rsidP="00D56329">
      <w:r>
        <w:separator/>
      </w:r>
    </w:p>
  </w:endnote>
  <w:endnote w:type="continuationSeparator" w:id="0">
    <w:p w14:paraId="468F4781" w14:textId="77777777" w:rsidR="0097393C" w:rsidRDefault="0097393C" w:rsidP="00D5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F661" w14:textId="77777777" w:rsidR="0097393C" w:rsidRDefault="0097393C" w:rsidP="00D56329">
      <w:r>
        <w:separator/>
      </w:r>
    </w:p>
  </w:footnote>
  <w:footnote w:type="continuationSeparator" w:id="0">
    <w:p w14:paraId="6DAF8130" w14:textId="77777777" w:rsidR="0097393C" w:rsidRDefault="0097393C" w:rsidP="00D5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2336267"/>
      <w:docPartObj>
        <w:docPartGallery w:val="Page Numbers (Top of Page)"/>
        <w:docPartUnique/>
      </w:docPartObj>
    </w:sdtPr>
    <w:sdtEndPr>
      <w:rPr>
        <w:rStyle w:val="PageNumber"/>
      </w:rPr>
    </w:sdtEndPr>
    <w:sdtContent>
      <w:p w14:paraId="7885C3CE" w14:textId="5D997DFE" w:rsidR="00D56329" w:rsidRDefault="00D56329" w:rsidP="00DD54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58B789" w14:textId="77777777" w:rsidR="00D56329" w:rsidRDefault="00D56329" w:rsidP="00D563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1123918352"/>
      <w:docPartObj>
        <w:docPartGallery w:val="Page Numbers (Top of Page)"/>
        <w:docPartUnique/>
      </w:docPartObj>
    </w:sdtPr>
    <w:sdtEndPr>
      <w:rPr>
        <w:rStyle w:val="PageNumber"/>
      </w:rPr>
    </w:sdtEndPr>
    <w:sdtContent>
      <w:p w14:paraId="7369C9E2" w14:textId="757DFDC5" w:rsidR="00D56329" w:rsidRPr="00D56329" w:rsidRDefault="00D56329" w:rsidP="00DD5422">
        <w:pPr>
          <w:pStyle w:val="Header"/>
          <w:framePr w:wrap="none" w:vAnchor="text" w:hAnchor="margin" w:xAlign="right" w:y="1"/>
          <w:rPr>
            <w:rStyle w:val="PageNumber"/>
            <w:rFonts w:ascii="Times New Roman" w:hAnsi="Times New Roman" w:cs="Times New Roman"/>
            <w:sz w:val="20"/>
            <w:szCs w:val="20"/>
          </w:rPr>
        </w:pPr>
        <w:r w:rsidRPr="00D56329">
          <w:rPr>
            <w:rStyle w:val="PageNumber"/>
            <w:rFonts w:ascii="Times New Roman" w:hAnsi="Times New Roman" w:cs="Times New Roman"/>
            <w:sz w:val="20"/>
            <w:szCs w:val="20"/>
          </w:rPr>
          <w:fldChar w:fldCharType="begin"/>
        </w:r>
        <w:r w:rsidRPr="00D56329">
          <w:rPr>
            <w:rStyle w:val="PageNumber"/>
            <w:rFonts w:ascii="Times New Roman" w:hAnsi="Times New Roman" w:cs="Times New Roman"/>
            <w:sz w:val="20"/>
            <w:szCs w:val="20"/>
          </w:rPr>
          <w:instrText xml:space="preserve"> PAGE </w:instrText>
        </w:r>
        <w:r w:rsidRPr="00D56329">
          <w:rPr>
            <w:rStyle w:val="PageNumber"/>
            <w:rFonts w:ascii="Times New Roman" w:hAnsi="Times New Roman" w:cs="Times New Roman"/>
            <w:sz w:val="20"/>
            <w:szCs w:val="20"/>
          </w:rPr>
          <w:fldChar w:fldCharType="separate"/>
        </w:r>
        <w:r w:rsidRPr="00D56329">
          <w:rPr>
            <w:rStyle w:val="PageNumber"/>
            <w:rFonts w:ascii="Times New Roman" w:hAnsi="Times New Roman" w:cs="Times New Roman"/>
            <w:noProof/>
            <w:sz w:val="20"/>
            <w:szCs w:val="20"/>
          </w:rPr>
          <w:t>2</w:t>
        </w:r>
        <w:r w:rsidRPr="00D56329">
          <w:rPr>
            <w:rStyle w:val="PageNumber"/>
            <w:rFonts w:ascii="Times New Roman" w:hAnsi="Times New Roman" w:cs="Times New Roman"/>
            <w:sz w:val="20"/>
            <w:szCs w:val="20"/>
          </w:rPr>
          <w:fldChar w:fldCharType="end"/>
        </w:r>
      </w:p>
    </w:sdtContent>
  </w:sdt>
  <w:p w14:paraId="5D3FCB5E" w14:textId="77777777" w:rsidR="00D56329" w:rsidRDefault="00D56329" w:rsidP="00D5632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A91"/>
    <w:multiLevelType w:val="hybridMultilevel"/>
    <w:tmpl w:val="47504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0A9A"/>
    <w:multiLevelType w:val="hybridMultilevel"/>
    <w:tmpl w:val="487A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5A0"/>
    <w:multiLevelType w:val="hybridMultilevel"/>
    <w:tmpl w:val="897E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632F32"/>
    <w:multiLevelType w:val="hybridMultilevel"/>
    <w:tmpl w:val="B764F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B519C"/>
    <w:multiLevelType w:val="hybridMultilevel"/>
    <w:tmpl w:val="15AA8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D262E"/>
    <w:multiLevelType w:val="hybridMultilevel"/>
    <w:tmpl w:val="F0964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B2"/>
    <w:rsid w:val="000654CC"/>
    <w:rsid w:val="000D3190"/>
    <w:rsid w:val="000E224F"/>
    <w:rsid w:val="000F27FC"/>
    <w:rsid w:val="00126051"/>
    <w:rsid w:val="0013308B"/>
    <w:rsid w:val="00177911"/>
    <w:rsid w:val="001A62E6"/>
    <w:rsid w:val="001E2112"/>
    <w:rsid w:val="002000D7"/>
    <w:rsid w:val="00226E3F"/>
    <w:rsid w:val="00230CB0"/>
    <w:rsid w:val="00230D2A"/>
    <w:rsid w:val="00240095"/>
    <w:rsid w:val="002763A9"/>
    <w:rsid w:val="00373F4B"/>
    <w:rsid w:val="003A7CD3"/>
    <w:rsid w:val="003B21D3"/>
    <w:rsid w:val="004449DF"/>
    <w:rsid w:val="004672F4"/>
    <w:rsid w:val="004760C3"/>
    <w:rsid w:val="004F1BA2"/>
    <w:rsid w:val="00511306"/>
    <w:rsid w:val="00511371"/>
    <w:rsid w:val="005618AF"/>
    <w:rsid w:val="006155EC"/>
    <w:rsid w:val="00630566"/>
    <w:rsid w:val="006568B2"/>
    <w:rsid w:val="00656E9C"/>
    <w:rsid w:val="0065700C"/>
    <w:rsid w:val="0075397E"/>
    <w:rsid w:val="008542D9"/>
    <w:rsid w:val="00860270"/>
    <w:rsid w:val="0087467B"/>
    <w:rsid w:val="00897EF5"/>
    <w:rsid w:val="008B17C1"/>
    <w:rsid w:val="00913594"/>
    <w:rsid w:val="0097393C"/>
    <w:rsid w:val="009C0C10"/>
    <w:rsid w:val="009E136E"/>
    <w:rsid w:val="009E22A6"/>
    <w:rsid w:val="009E7031"/>
    <w:rsid w:val="00A211AC"/>
    <w:rsid w:val="00A30DFD"/>
    <w:rsid w:val="00B80766"/>
    <w:rsid w:val="00BA04C1"/>
    <w:rsid w:val="00C12CB3"/>
    <w:rsid w:val="00C327BB"/>
    <w:rsid w:val="00C506D4"/>
    <w:rsid w:val="00C601DE"/>
    <w:rsid w:val="00CA212A"/>
    <w:rsid w:val="00CD1FAE"/>
    <w:rsid w:val="00CE0274"/>
    <w:rsid w:val="00D0312C"/>
    <w:rsid w:val="00D56329"/>
    <w:rsid w:val="00D6482F"/>
    <w:rsid w:val="00DB6A58"/>
    <w:rsid w:val="00DF093C"/>
    <w:rsid w:val="00E144B3"/>
    <w:rsid w:val="00E75BA2"/>
    <w:rsid w:val="00EE68FD"/>
    <w:rsid w:val="00F30AC0"/>
    <w:rsid w:val="00FB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B962"/>
  <w15:chartTrackingRefBased/>
  <w15:docId w15:val="{7AD5E414-F82C-C94C-B6EA-084E3059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68B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8B2"/>
    <w:rPr>
      <w:color w:val="0563C1" w:themeColor="hyperlink"/>
      <w:u w:val="single"/>
    </w:rPr>
  </w:style>
  <w:style w:type="paragraph" w:styleId="ListParagraph">
    <w:name w:val="List Paragraph"/>
    <w:basedOn w:val="Normal"/>
    <w:rsid w:val="006568B2"/>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5700C"/>
    <w:rPr>
      <w:color w:val="605E5C"/>
      <w:shd w:val="clear" w:color="auto" w:fill="E1DFDD"/>
    </w:rPr>
  </w:style>
  <w:style w:type="character" w:styleId="FollowedHyperlink">
    <w:name w:val="FollowedHyperlink"/>
    <w:basedOn w:val="DefaultParagraphFont"/>
    <w:uiPriority w:val="99"/>
    <w:semiHidden/>
    <w:unhideWhenUsed/>
    <w:rsid w:val="00860270"/>
    <w:rPr>
      <w:color w:val="954F72" w:themeColor="followedHyperlink"/>
      <w:u w:val="single"/>
    </w:rPr>
  </w:style>
  <w:style w:type="paragraph" w:styleId="Header">
    <w:name w:val="header"/>
    <w:basedOn w:val="Normal"/>
    <w:link w:val="HeaderChar"/>
    <w:uiPriority w:val="99"/>
    <w:unhideWhenUsed/>
    <w:rsid w:val="00D56329"/>
    <w:pPr>
      <w:tabs>
        <w:tab w:val="center" w:pos="4680"/>
        <w:tab w:val="right" w:pos="9360"/>
      </w:tabs>
    </w:pPr>
  </w:style>
  <w:style w:type="character" w:customStyle="1" w:styleId="HeaderChar">
    <w:name w:val="Header Char"/>
    <w:basedOn w:val="DefaultParagraphFont"/>
    <w:link w:val="Header"/>
    <w:uiPriority w:val="99"/>
    <w:rsid w:val="00D56329"/>
    <w:rPr>
      <w:rFonts w:eastAsiaTheme="minorEastAsia"/>
    </w:rPr>
  </w:style>
  <w:style w:type="character" w:styleId="PageNumber">
    <w:name w:val="page number"/>
    <w:basedOn w:val="DefaultParagraphFont"/>
    <w:uiPriority w:val="99"/>
    <w:semiHidden/>
    <w:unhideWhenUsed/>
    <w:rsid w:val="00D56329"/>
  </w:style>
  <w:style w:type="paragraph" w:styleId="Footer">
    <w:name w:val="footer"/>
    <w:basedOn w:val="Normal"/>
    <w:link w:val="FooterChar"/>
    <w:uiPriority w:val="99"/>
    <w:unhideWhenUsed/>
    <w:rsid w:val="00D56329"/>
    <w:pPr>
      <w:tabs>
        <w:tab w:val="center" w:pos="4680"/>
        <w:tab w:val="right" w:pos="9360"/>
      </w:tabs>
    </w:pPr>
  </w:style>
  <w:style w:type="character" w:customStyle="1" w:styleId="FooterChar">
    <w:name w:val="Footer Char"/>
    <w:basedOn w:val="DefaultParagraphFont"/>
    <w:link w:val="Footer"/>
    <w:uiPriority w:val="99"/>
    <w:rsid w:val="00D563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up.edu/ethicaluse/" TargetMode="External"/><Relationship Id="rId13" Type="http://schemas.openxmlformats.org/officeDocument/2006/relationships/hyperlink" Target="https://www.up.edu/titleix/" TargetMode="External"/><Relationship Id="rId18" Type="http://schemas.openxmlformats.org/officeDocument/2006/relationships/hyperlink" Target="mailto:white@up.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cdaneld@up.edu" TargetMode="External"/><Relationship Id="rId12" Type="http://schemas.openxmlformats.org/officeDocument/2006/relationships/hyperlink" Target="https://www.up.edu/greendot/" TargetMode="External"/><Relationship Id="rId17" Type="http://schemas.openxmlformats.org/officeDocument/2006/relationships/hyperlink" Target="https://bit.ly/learning-up" TargetMode="External"/><Relationship Id="rId2" Type="http://schemas.openxmlformats.org/officeDocument/2006/relationships/styles" Target="styles.xml"/><Relationship Id="rId16" Type="http://schemas.openxmlformats.org/officeDocument/2006/relationships/hyperlink" Target="mailto:writing@up.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edu/greendot/" TargetMode="External"/><Relationship Id="rId5" Type="http://schemas.openxmlformats.org/officeDocument/2006/relationships/footnotes" Target="footnotes.xml"/><Relationship Id="rId15" Type="http://schemas.openxmlformats.org/officeDocument/2006/relationships/hyperlink" Target="http://www.up.mywconline.net" TargetMode="External"/><Relationship Id="rId10" Type="http://schemas.openxmlformats.org/officeDocument/2006/relationships/hyperlink" Target="http://www.up.edu/healthcent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guides.up.edu/ethicaluse/" TargetMode="External"/><Relationship Id="rId14" Type="http://schemas.openxmlformats.org/officeDocument/2006/relationships/hyperlink" Target="https://www.up.edu/titlei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McDaneld</dc:creator>
  <cp:keywords/>
  <dc:description/>
  <cp:lastModifiedBy>Microsoft Office User</cp:lastModifiedBy>
  <cp:revision>11</cp:revision>
  <cp:lastPrinted>2019-08-13T20:11:00Z</cp:lastPrinted>
  <dcterms:created xsi:type="dcterms:W3CDTF">2020-08-20T17:45:00Z</dcterms:created>
  <dcterms:modified xsi:type="dcterms:W3CDTF">2020-08-23T23:40:00Z</dcterms:modified>
</cp:coreProperties>
</file>